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60F6B" w14:textId="77777777" w:rsidR="009446BA" w:rsidRPr="008F45C3" w:rsidRDefault="00D44B6C" w:rsidP="00CF23F8">
      <w:pPr>
        <w:ind w:right="-720"/>
        <w:jc w:val="center"/>
        <w:rPr>
          <w:b/>
          <w:caps/>
          <w:sz w:val="36"/>
          <w:szCs w:val="36"/>
        </w:rPr>
      </w:pPr>
      <w:r w:rsidRPr="008F45C3">
        <w:rPr>
          <w:b/>
          <w:caps/>
          <w:sz w:val="36"/>
          <w:szCs w:val="36"/>
        </w:rPr>
        <w:t xml:space="preserve">RISK MANAGEMENT </w:t>
      </w:r>
      <w:r w:rsidR="009446BA" w:rsidRPr="008F45C3">
        <w:rPr>
          <w:b/>
          <w:caps/>
          <w:sz w:val="36"/>
          <w:szCs w:val="36"/>
        </w:rPr>
        <w:t>Plan Template</w:t>
      </w:r>
    </w:p>
    <w:p w14:paraId="41DCBFE5" w14:textId="77777777" w:rsidR="00CF23F8" w:rsidRDefault="00CF23F8" w:rsidP="00CF23F8">
      <w:pPr>
        <w:ind w:right="-720"/>
        <w:rPr>
          <w:b/>
          <w:caps/>
        </w:rPr>
      </w:pPr>
    </w:p>
    <w:p w14:paraId="088761AF" w14:textId="77777777" w:rsidR="00172C6D" w:rsidRDefault="00172C6D" w:rsidP="00172C6D">
      <w:pPr>
        <w:pBdr>
          <w:top w:val="single" w:sz="4" w:space="1" w:color="auto"/>
        </w:pBdr>
        <w:ind w:right="-720"/>
        <w:rPr>
          <w:b/>
          <w:caps/>
        </w:rPr>
      </w:pPr>
    </w:p>
    <w:p w14:paraId="7F710A24" w14:textId="25DA3786" w:rsidR="00CF23F8" w:rsidRPr="008F45C3" w:rsidRDefault="00CF23F8" w:rsidP="00CF23F8">
      <w:pPr>
        <w:ind w:right="-720"/>
        <w:rPr>
          <w:sz w:val="28"/>
          <w:szCs w:val="28"/>
          <w:u w:val="single"/>
        </w:rPr>
      </w:pPr>
      <w:r>
        <w:rPr>
          <w:caps/>
          <w:sz w:val="28"/>
          <w:szCs w:val="28"/>
          <w:u w:val="single"/>
        </w:rPr>
        <w:t>INSTRUCTIONS</w:t>
      </w:r>
      <w:r w:rsidRPr="008F45C3">
        <w:rPr>
          <w:sz w:val="28"/>
          <w:szCs w:val="28"/>
        </w:rPr>
        <w:t xml:space="preserve">: </w:t>
      </w:r>
      <w:r w:rsidRPr="008F45C3">
        <w:rPr>
          <w:sz w:val="28"/>
          <w:szCs w:val="28"/>
          <w:u w:val="single"/>
        </w:rPr>
        <w:t xml:space="preserve"> </w:t>
      </w:r>
    </w:p>
    <w:p w14:paraId="4183C62D" w14:textId="77777777" w:rsidR="004219CB" w:rsidRPr="00354F03" w:rsidRDefault="00B52E4E" w:rsidP="00B52E4E">
      <w:pPr>
        <w:pStyle w:val="ListParagraph"/>
        <w:numPr>
          <w:ilvl w:val="0"/>
          <w:numId w:val="7"/>
        </w:numPr>
        <w:ind w:right="-720"/>
        <w:rPr>
          <w:b/>
          <w:caps/>
          <w:sz w:val="20"/>
          <w:szCs w:val="20"/>
        </w:rPr>
      </w:pPr>
      <w:r w:rsidRPr="00354F03">
        <w:rPr>
          <w:sz w:val="20"/>
          <w:szCs w:val="20"/>
        </w:rPr>
        <w:t xml:space="preserve">This </w:t>
      </w:r>
      <w:r w:rsidR="004219CB" w:rsidRPr="00354F03">
        <w:rPr>
          <w:sz w:val="20"/>
          <w:szCs w:val="20"/>
        </w:rPr>
        <w:t xml:space="preserve">form must be completed within the first week of the semester.  </w:t>
      </w:r>
    </w:p>
    <w:p w14:paraId="22784C20" w14:textId="3A486DAE" w:rsidR="0016637E" w:rsidRPr="00354F03" w:rsidRDefault="004219CB" w:rsidP="00B52E4E">
      <w:pPr>
        <w:pStyle w:val="ListParagraph"/>
        <w:numPr>
          <w:ilvl w:val="0"/>
          <w:numId w:val="7"/>
        </w:numPr>
        <w:ind w:right="-720"/>
        <w:rPr>
          <w:b/>
          <w:caps/>
          <w:sz w:val="20"/>
          <w:szCs w:val="20"/>
        </w:rPr>
      </w:pPr>
      <w:r w:rsidRPr="00354F03">
        <w:rPr>
          <w:sz w:val="20"/>
          <w:szCs w:val="20"/>
        </w:rPr>
        <w:t xml:space="preserve">Once completed this form must be sent to the Off-Campus Programs Office.  </w:t>
      </w:r>
    </w:p>
    <w:p w14:paraId="0DE1EE7F" w14:textId="2F8749AA" w:rsidR="007734FA" w:rsidRPr="00354F03" w:rsidRDefault="007734FA" w:rsidP="00B52E4E">
      <w:pPr>
        <w:pStyle w:val="ListParagraph"/>
        <w:numPr>
          <w:ilvl w:val="0"/>
          <w:numId w:val="7"/>
        </w:numPr>
        <w:ind w:right="-720"/>
        <w:rPr>
          <w:b/>
          <w:caps/>
          <w:sz w:val="20"/>
          <w:szCs w:val="20"/>
        </w:rPr>
      </w:pPr>
      <w:r w:rsidRPr="00354F03">
        <w:rPr>
          <w:sz w:val="20"/>
          <w:szCs w:val="20"/>
        </w:rPr>
        <w:t xml:space="preserve">Please review this plan with students during your in-country orientation.  </w:t>
      </w:r>
    </w:p>
    <w:p w14:paraId="6070E819" w14:textId="77A6E1CA" w:rsidR="00AA5C7D" w:rsidRPr="00354F03" w:rsidRDefault="00AA5C7D" w:rsidP="00B52E4E">
      <w:pPr>
        <w:pStyle w:val="ListParagraph"/>
        <w:numPr>
          <w:ilvl w:val="0"/>
          <w:numId w:val="7"/>
        </w:numPr>
        <w:ind w:right="-720"/>
        <w:rPr>
          <w:b/>
          <w:caps/>
          <w:sz w:val="20"/>
          <w:szCs w:val="20"/>
        </w:rPr>
      </w:pPr>
      <w:r w:rsidRPr="00354F03">
        <w:rPr>
          <w:sz w:val="20"/>
          <w:szCs w:val="20"/>
        </w:rPr>
        <w:t>If you have any questions</w:t>
      </w:r>
      <w:r w:rsidR="00D72389">
        <w:rPr>
          <w:sz w:val="20"/>
          <w:szCs w:val="20"/>
        </w:rPr>
        <w:t>,</w:t>
      </w:r>
      <w:r w:rsidRPr="00354F03">
        <w:rPr>
          <w:sz w:val="20"/>
          <w:szCs w:val="20"/>
        </w:rPr>
        <w:t xml:space="preserve"> please contact the director of off-campus programs.  </w:t>
      </w:r>
    </w:p>
    <w:p w14:paraId="66850290" w14:textId="61DAAB40" w:rsidR="00AA5C7D" w:rsidRPr="00354F03" w:rsidRDefault="00AA5C7D" w:rsidP="00B52E4E">
      <w:pPr>
        <w:pStyle w:val="ListParagraph"/>
        <w:numPr>
          <w:ilvl w:val="0"/>
          <w:numId w:val="7"/>
        </w:numPr>
        <w:ind w:right="-720"/>
        <w:rPr>
          <w:b/>
          <w:caps/>
          <w:sz w:val="20"/>
          <w:szCs w:val="20"/>
        </w:rPr>
      </w:pPr>
      <w:r w:rsidRPr="00354F03">
        <w:rPr>
          <w:sz w:val="20"/>
          <w:szCs w:val="20"/>
        </w:rPr>
        <w:t xml:space="preserve">Please attach a list of student phone numbers to this plan.  </w:t>
      </w:r>
    </w:p>
    <w:p w14:paraId="43CB1B14" w14:textId="1CE8A00D" w:rsidR="00AA5C7D" w:rsidRPr="00172C6D" w:rsidRDefault="00AA5C7D" w:rsidP="00B52E4E">
      <w:pPr>
        <w:pStyle w:val="ListParagraph"/>
        <w:numPr>
          <w:ilvl w:val="0"/>
          <w:numId w:val="7"/>
        </w:numPr>
        <w:ind w:right="-720"/>
        <w:rPr>
          <w:b/>
          <w:caps/>
          <w:sz w:val="20"/>
          <w:szCs w:val="20"/>
        </w:rPr>
      </w:pPr>
      <w:r w:rsidRPr="00354F03">
        <w:rPr>
          <w:sz w:val="20"/>
          <w:szCs w:val="20"/>
        </w:rPr>
        <w:t>If students live with host family please include a list of where students are living</w:t>
      </w:r>
    </w:p>
    <w:p w14:paraId="3311281A" w14:textId="343C4DF4" w:rsidR="00172C6D" w:rsidRPr="00354F03" w:rsidRDefault="00172C6D" w:rsidP="00B52E4E">
      <w:pPr>
        <w:pStyle w:val="ListParagraph"/>
        <w:numPr>
          <w:ilvl w:val="0"/>
          <w:numId w:val="7"/>
        </w:numPr>
        <w:ind w:right="-720"/>
        <w:rPr>
          <w:b/>
          <w:caps/>
          <w:sz w:val="20"/>
          <w:szCs w:val="20"/>
        </w:rPr>
      </w:pPr>
      <w:r>
        <w:rPr>
          <w:sz w:val="22"/>
          <w:szCs w:val="22"/>
        </w:rPr>
        <w:t>Include a copy of this on-site risk management orientation in your final report.</w:t>
      </w:r>
    </w:p>
    <w:p w14:paraId="7C0D3D57" w14:textId="77777777" w:rsidR="0016637E" w:rsidRDefault="0016637E" w:rsidP="0016637E">
      <w:pPr>
        <w:ind w:right="-720"/>
        <w:rPr>
          <w:b/>
          <w:caps/>
          <w:sz w:val="32"/>
        </w:rPr>
      </w:pPr>
    </w:p>
    <w:p w14:paraId="614F65F2" w14:textId="2F524931" w:rsidR="006059CD" w:rsidRPr="008F45C3" w:rsidRDefault="00BD065E" w:rsidP="003E1F9A">
      <w:pPr>
        <w:ind w:right="-720"/>
        <w:rPr>
          <w:sz w:val="28"/>
          <w:szCs w:val="28"/>
          <w:u w:val="single"/>
        </w:rPr>
      </w:pPr>
      <w:r w:rsidRPr="008F45C3">
        <w:rPr>
          <w:caps/>
          <w:sz w:val="28"/>
          <w:szCs w:val="28"/>
          <w:u w:val="single"/>
        </w:rPr>
        <w:t>Contact information</w:t>
      </w:r>
      <w:r w:rsidR="006059CD" w:rsidRPr="008F45C3">
        <w:rPr>
          <w:sz w:val="28"/>
          <w:szCs w:val="28"/>
        </w:rPr>
        <w:t xml:space="preserve">: </w:t>
      </w:r>
      <w:r w:rsidR="006059CD" w:rsidRPr="008F45C3">
        <w:rPr>
          <w:sz w:val="28"/>
          <w:szCs w:val="28"/>
          <w:u w:val="single"/>
        </w:rPr>
        <w:t xml:space="preserve"> </w:t>
      </w:r>
    </w:p>
    <w:p w14:paraId="0A7B2F72" w14:textId="77777777" w:rsidR="00172C6D" w:rsidRDefault="00172C6D" w:rsidP="00172C6D">
      <w:pPr>
        <w:pStyle w:val="ListParagraph"/>
        <w:ind w:right="-720"/>
        <w:rPr>
          <w:sz w:val="20"/>
          <w:szCs w:val="20"/>
        </w:rPr>
      </w:pPr>
    </w:p>
    <w:p w14:paraId="1BF50B83" w14:textId="38D3D2DB" w:rsidR="00D45A1C" w:rsidRDefault="00D45A1C" w:rsidP="00D45A1C">
      <w:pPr>
        <w:pStyle w:val="ListParagraph"/>
        <w:numPr>
          <w:ilvl w:val="0"/>
          <w:numId w:val="8"/>
        </w:numPr>
        <w:ind w:right="-720"/>
        <w:rPr>
          <w:sz w:val="20"/>
          <w:szCs w:val="20"/>
        </w:rPr>
      </w:pPr>
      <w:r w:rsidRPr="008F45C3">
        <w:rPr>
          <w:sz w:val="20"/>
          <w:szCs w:val="20"/>
        </w:rPr>
        <w:t xml:space="preserve">Director’s Phone Numbers:  </w:t>
      </w:r>
    </w:p>
    <w:p w14:paraId="00BD3A02" w14:textId="77777777" w:rsidR="00172C6D" w:rsidRDefault="00172C6D" w:rsidP="00172C6D">
      <w:pPr>
        <w:pStyle w:val="ListParagraph"/>
        <w:ind w:right="-720"/>
        <w:rPr>
          <w:sz w:val="20"/>
          <w:szCs w:val="20"/>
        </w:rPr>
      </w:pPr>
    </w:p>
    <w:p w14:paraId="76670D8E" w14:textId="77777777" w:rsidR="00172C6D" w:rsidRDefault="00172C6D" w:rsidP="00172C6D">
      <w:pPr>
        <w:pStyle w:val="ListParagraph"/>
        <w:ind w:right="-720"/>
        <w:rPr>
          <w:sz w:val="20"/>
          <w:szCs w:val="20"/>
        </w:rPr>
      </w:pPr>
    </w:p>
    <w:p w14:paraId="4CBB3A75" w14:textId="77777777" w:rsidR="00172C6D" w:rsidRDefault="00172C6D" w:rsidP="00172C6D">
      <w:pPr>
        <w:pStyle w:val="ListParagraph"/>
        <w:ind w:right="-720"/>
        <w:rPr>
          <w:sz w:val="20"/>
          <w:szCs w:val="20"/>
        </w:rPr>
      </w:pPr>
    </w:p>
    <w:p w14:paraId="6A7FEE94" w14:textId="77777777" w:rsidR="00172C6D" w:rsidRPr="008F45C3" w:rsidRDefault="00172C6D" w:rsidP="00172C6D">
      <w:pPr>
        <w:pStyle w:val="ListParagraph"/>
        <w:ind w:right="-720"/>
        <w:rPr>
          <w:sz w:val="20"/>
          <w:szCs w:val="20"/>
        </w:rPr>
      </w:pPr>
    </w:p>
    <w:p w14:paraId="4DD94B44" w14:textId="455C779D" w:rsidR="00D21F0C" w:rsidRDefault="00D21F0C" w:rsidP="00D45A1C">
      <w:pPr>
        <w:pStyle w:val="ListParagraph"/>
        <w:numPr>
          <w:ilvl w:val="0"/>
          <w:numId w:val="8"/>
        </w:numPr>
        <w:ind w:right="-720"/>
        <w:rPr>
          <w:sz w:val="20"/>
          <w:szCs w:val="20"/>
        </w:rPr>
      </w:pPr>
      <w:r>
        <w:rPr>
          <w:sz w:val="20"/>
          <w:szCs w:val="20"/>
        </w:rPr>
        <w:t>Who is yo</w:t>
      </w:r>
      <w:r w:rsidR="00686595">
        <w:rPr>
          <w:sz w:val="20"/>
          <w:szCs w:val="20"/>
        </w:rPr>
        <w:t>ur emergency c</w:t>
      </w:r>
      <w:r w:rsidR="00E07E0C">
        <w:rPr>
          <w:sz w:val="20"/>
          <w:szCs w:val="20"/>
        </w:rPr>
        <w:t>ontact in-country?  What is their</w:t>
      </w:r>
      <w:r w:rsidR="00686595">
        <w:rPr>
          <w:sz w:val="20"/>
          <w:szCs w:val="20"/>
        </w:rPr>
        <w:t xml:space="preserve"> contact info?  Who are your contacts at our University Partner?  </w:t>
      </w:r>
      <w:r w:rsidR="00AB4BEF">
        <w:rPr>
          <w:sz w:val="20"/>
          <w:szCs w:val="20"/>
        </w:rPr>
        <w:t xml:space="preserve">What is their contact info?  </w:t>
      </w:r>
    </w:p>
    <w:p w14:paraId="32A20A2C" w14:textId="0D6D1493" w:rsidR="00172C6D" w:rsidRDefault="00172C6D" w:rsidP="00172C6D">
      <w:pPr>
        <w:pStyle w:val="ListParagraph"/>
        <w:ind w:left="1440" w:right="-720"/>
        <w:rPr>
          <w:sz w:val="20"/>
          <w:szCs w:val="20"/>
        </w:rPr>
      </w:pPr>
      <w:r>
        <w:rPr>
          <w:sz w:val="20"/>
          <w:szCs w:val="20"/>
        </w:rPr>
        <w:t>Name • Position • Phone • email</w:t>
      </w:r>
    </w:p>
    <w:p w14:paraId="48F0A205" w14:textId="77777777" w:rsidR="00172C6D" w:rsidRDefault="00172C6D" w:rsidP="00172C6D">
      <w:pPr>
        <w:pStyle w:val="ListParagraph"/>
        <w:ind w:right="-720"/>
        <w:rPr>
          <w:sz w:val="20"/>
          <w:szCs w:val="20"/>
        </w:rPr>
      </w:pPr>
    </w:p>
    <w:p w14:paraId="52847621" w14:textId="77777777" w:rsidR="00172C6D" w:rsidRDefault="00172C6D" w:rsidP="00172C6D">
      <w:pPr>
        <w:pStyle w:val="ListParagraph"/>
        <w:ind w:right="-720"/>
        <w:rPr>
          <w:sz w:val="20"/>
          <w:szCs w:val="20"/>
        </w:rPr>
      </w:pPr>
    </w:p>
    <w:p w14:paraId="45BE8A12" w14:textId="77777777" w:rsidR="00172C6D" w:rsidRDefault="00172C6D" w:rsidP="00172C6D">
      <w:pPr>
        <w:pStyle w:val="ListParagraph"/>
        <w:ind w:right="-720"/>
        <w:rPr>
          <w:sz w:val="20"/>
          <w:szCs w:val="20"/>
        </w:rPr>
      </w:pPr>
    </w:p>
    <w:p w14:paraId="3EB4A170" w14:textId="77777777" w:rsidR="00172C6D" w:rsidRPr="008F45C3" w:rsidRDefault="00172C6D" w:rsidP="00172C6D">
      <w:pPr>
        <w:pStyle w:val="ListParagraph"/>
        <w:ind w:right="-720"/>
        <w:rPr>
          <w:sz w:val="20"/>
          <w:szCs w:val="20"/>
        </w:rPr>
      </w:pPr>
    </w:p>
    <w:p w14:paraId="3195D785" w14:textId="25A278DD" w:rsidR="005F247B" w:rsidRDefault="005F247B" w:rsidP="00D45A1C">
      <w:pPr>
        <w:pStyle w:val="ListParagraph"/>
        <w:numPr>
          <w:ilvl w:val="0"/>
          <w:numId w:val="8"/>
        </w:numPr>
        <w:ind w:right="-720"/>
        <w:rPr>
          <w:sz w:val="20"/>
          <w:szCs w:val="20"/>
        </w:rPr>
      </w:pPr>
      <w:r w:rsidRPr="008F45C3">
        <w:rPr>
          <w:sz w:val="20"/>
          <w:szCs w:val="20"/>
        </w:rPr>
        <w:t>U.S. Embassy Local Phone Number and address</w:t>
      </w:r>
      <w:r w:rsidR="0067559C" w:rsidRPr="008F45C3">
        <w:rPr>
          <w:sz w:val="20"/>
          <w:szCs w:val="20"/>
        </w:rPr>
        <w:t>:</w:t>
      </w:r>
    </w:p>
    <w:p w14:paraId="2CBB1608" w14:textId="77777777" w:rsidR="00172C6D" w:rsidRDefault="00172C6D" w:rsidP="00172C6D">
      <w:pPr>
        <w:pStyle w:val="ListParagraph"/>
        <w:ind w:right="-720"/>
        <w:rPr>
          <w:sz w:val="20"/>
          <w:szCs w:val="20"/>
        </w:rPr>
      </w:pPr>
    </w:p>
    <w:p w14:paraId="20490773" w14:textId="77777777" w:rsidR="00172C6D" w:rsidRDefault="00172C6D" w:rsidP="00172C6D">
      <w:pPr>
        <w:pStyle w:val="ListParagraph"/>
        <w:ind w:right="-720"/>
        <w:rPr>
          <w:sz w:val="20"/>
          <w:szCs w:val="20"/>
        </w:rPr>
      </w:pPr>
    </w:p>
    <w:p w14:paraId="39C3C023" w14:textId="77777777" w:rsidR="00172C6D" w:rsidRDefault="00172C6D" w:rsidP="00172C6D">
      <w:pPr>
        <w:pStyle w:val="ListParagraph"/>
        <w:ind w:right="-720"/>
        <w:rPr>
          <w:sz w:val="20"/>
          <w:szCs w:val="20"/>
        </w:rPr>
      </w:pPr>
    </w:p>
    <w:p w14:paraId="2CAF98C0" w14:textId="77777777" w:rsidR="00172C6D" w:rsidRPr="008F45C3" w:rsidRDefault="00172C6D" w:rsidP="00172C6D">
      <w:pPr>
        <w:pStyle w:val="ListParagraph"/>
        <w:ind w:right="-720"/>
        <w:rPr>
          <w:sz w:val="20"/>
          <w:szCs w:val="20"/>
        </w:rPr>
      </w:pPr>
    </w:p>
    <w:p w14:paraId="0B0CEC6B" w14:textId="09D670C8" w:rsidR="0067559C" w:rsidRDefault="0067559C" w:rsidP="00D45A1C">
      <w:pPr>
        <w:pStyle w:val="ListParagraph"/>
        <w:numPr>
          <w:ilvl w:val="0"/>
          <w:numId w:val="8"/>
        </w:numPr>
        <w:ind w:right="-720"/>
        <w:rPr>
          <w:sz w:val="20"/>
          <w:szCs w:val="20"/>
        </w:rPr>
      </w:pPr>
      <w:r w:rsidRPr="008F45C3">
        <w:rPr>
          <w:sz w:val="20"/>
          <w:szCs w:val="20"/>
        </w:rPr>
        <w:t xml:space="preserve">Local Police emergency numbers:  </w:t>
      </w:r>
    </w:p>
    <w:p w14:paraId="6783CCA6" w14:textId="77777777" w:rsidR="00172C6D" w:rsidRDefault="00172C6D" w:rsidP="00172C6D">
      <w:pPr>
        <w:pStyle w:val="ListParagraph"/>
        <w:ind w:right="-720"/>
        <w:rPr>
          <w:sz w:val="20"/>
          <w:szCs w:val="20"/>
        </w:rPr>
      </w:pPr>
    </w:p>
    <w:p w14:paraId="464EE069" w14:textId="77777777" w:rsidR="00172C6D" w:rsidRDefault="00172C6D" w:rsidP="00172C6D">
      <w:pPr>
        <w:pStyle w:val="ListParagraph"/>
        <w:ind w:right="-720"/>
        <w:rPr>
          <w:sz w:val="20"/>
          <w:szCs w:val="20"/>
        </w:rPr>
      </w:pPr>
    </w:p>
    <w:p w14:paraId="5B03E965" w14:textId="77777777" w:rsidR="00172C6D" w:rsidRPr="008F45C3" w:rsidRDefault="00172C6D" w:rsidP="00172C6D">
      <w:pPr>
        <w:pStyle w:val="ListParagraph"/>
        <w:ind w:right="-720"/>
        <w:rPr>
          <w:sz w:val="20"/>
          <w:szCs w:val="20"/>
        </w:rPr>
      </w:pPr>
    </w:p>
    <w:p w14:paraId="066BA1F9" w14:textId="652ECDCE" w:rsidR="001F37AF" w:rsidRDefault="004E4B85" w:rsidP="00D45A1C">
      <w:pPr>
        <w:pStyle w:val="ListParagraph"/>
        <w:numPr>
          <w:ilvl w:val="0"/>
          <w:numId w:val="8"/>
        </w:numPr>
        <w:ind w:right="-720"/>
        <w:rPr>
          <w:sz w:val="20"/>
          <w:szCs w:val="20"/>
        </w:rPr>
      </w:pPr>
      <w:r>
        <w:rPr>
          <w:sz w:val="20"/>
          <w:szCs w:val="20"/>
        </w:rPr>
        <w:t>What is th</w:t>
      </w:r>
      <w:r w:rsidR="00617EBD">
        <w:rPr>
          <w:sz w:val="20"/>
          <w:szCs w:val="20"/>
        </w:rPr>
        <w:t xml:space="preserve">e nearest hospital for students?  Please include contact information: </w:t>
      </w:r>
    </w:p>
    <w:p w14:paraId="401DABF2" w14:textId="77777777" w:rsidR="00172C6D" w:rsidRDefault="00172C6D" w:rsidP="00172C6D">
      <w:pPr>
        <w:pStyle w:val="ListParagraph"/>
        <w:ind w:right="-720"/>
        <w:rPr>
          <w:sz w:val="20"/>
          <w:szCs w:val="20"/>
        </w:rPr>
      </w:pPr>
    </w:p>
    <w:p w14:paraId="4D5A3E1A" w14:textId="77777777" w:rsidR="00172C6D" w:rsidRDefault="00172C6D" w:rsidP="00172C6D">
      <w:pPr>
        <w:pStyle w:val="ListParagraph"/>
        <w:ind w:right="-720"/>
        <w:rPr>
          <w:sz w:val="20"/>
          <w:szCs w:val="20"/>
        </w:rPr>
      </w:pPr>
    </w:p>
    <w:p w14:paraId="25AED243" w14:textId="77777777" w:rsidR="00172C6D" w:rsidRDefault="00172C6D" w:rsidP="00172C6D">
      <w:pPr>
        <w:pStyle w:val="ListParagraph"/>
        <w:ind w:right="-720"/>
        <w:rPr>
          <w:sz w:val="20"/>
          <w:szCs w:val="20"/>
        </w:rPr>
      </w:pPr>
    </w:p>
    <w:p w14:paraId="1A0D4776" w14:textId="77777777" w:rsidR="00172C6D" w:rsidRPr="008F45C3" w:rsidRDefault="00172C6D" w:rsidP="00172C6D">
      <w:pPr>
        <w:pStyle w:val="ListParagraph"/>
        <w:ind w:right="-720"/>
        <w:rPr>
          <w:sz w:val="20"/>
          <w:szCs w:val="20"/>
        </w:rPr>
      </w:pPr>
    </w:p>
    <w:p w14:paraId="775AD958" w14:textId="60E3641C" w:rsidR="007B0C27" w:rsidRDefault="00617EBD" w:rsidP="00D45A1C">
      <w:pPr>
        <w:pStyle w:val="ListParagraph"/>
        <w:numPr>
          <w:ilvl w:val="0"/>
          <w:numId w:val="8"/>
        </w:numPr>
        <w:ind w:right="-720"/>
        <w:rPr>
          <w:sz w:val="20"/>
          <w:szCs w:val="20"/>
        </w:rPr>
      </w:pPr>
      <w:r>
        <w:rPr>
          <w:sz w:val="20"/>
          <w:szCs w:val="20"/>
        </w:rPr>
        <w:t>Name</w:t>
      </w:r>
      <w:r w:rsidR="000502CF">
        <w:rPr>
          <w:sz w:val="20"/>
          <w:szCs w:val="20"/>
        </w:rPr>
        <w:t xml:space="preserve"> two or three local doctors that students could</w:t>
      </w:r>
      <w:r>
        <w:rPr>
          <w:sz w:val="20"/>
          <w:szCs w:val="20"/>
        </w:rPr>
        <w:t xml:space="preserve"> see in case of illness.  Please include contact info. </w:t>
      </w:r>
      <w:r w:rsidR="007B0C27" w:rsidRPr="008F45C3">
        <w:rPr>
          <w:sz w:val="20"/>
          <w:szCs w:val="20"/>
        </w:rPr>
        <w:t xml:space="preserve">Does the doctor speak English?  </w:t>
      </w:r>
    </w:p>
    <w:p w14:paraId="30D08124" w14:textId="2C521B4D" w:rsidR="00172C6D" w:rsidRDefault="00172C6D" w:rsidP="00172C6D">
      <w:pPr>
        <w:pStyle w:val="ListParagraph"/>
        <w:ind w:right="-720" w:firstLine="720"/>
        <w:rPr>
          <w:sz w:val="20"/>
          <w:szCs w:val="20"/>
        </w:rPr>
      </w:pPr>
      <w:r>
        <w:rPr>
          <w:sz w:val="20"/>
          <w:szCs w:val="20"/>
        </w:rPr>
        <w:t xml:space="preserve">Names • Phone • email (if possible) • Do they speak English?  </w:t>
      </w:r>
    </w:p>
    <w:p w14:paraId="32D7D705" w14:textId="77777777" w:rsidR="00172C6D" w:rsidRDefault="00172C6D" w:rsidP="00172C6D">
      <w:pPr>
        <w:pStyle w:val="ListParagraph"/>
        <w:ind w:right="-720"/>
        <w:rPr>
          <w:sz w:val="20"/>
          <w:szCs w:val="20"/>
        </w:rPr>
      </w:pPr>
    </w:p>
    <w:p w14:paraId="3EC51C1F" w14:textId="77777777" w:rsidR="00172C6D" w:rsidRDefault="00172C6D" w:rsidP="00172C6D">
      <w:pPr>
        <w:pStyle w:val="ListParagraph"/>
        <w:ind w:right="-720"/>
        <w:rPr>
          <w:sz w:val="20"/>
          <w:szCs w:val="20"/>
        </w:rPr>
      </w:pPr>
    </w:p>
    <w:p w14:paraId="2AD4AB8D" w14:textId="77777777" w:rsidR="00172C6D" w:rsidRDefault="00172C6D" w:rsidP="00172C6D">
      <w:pPr>
        <w:pStyle w:val="ListParagraph"/>
        <w:ind w:right="-720"/>
        <w:rPr>
          <w:sz w:val="20"/>
          <w:szCs w:val="20"/>
        </w:rPr>
      </w:pPr>
    </w:p>
    <w:p w14:paraId="3BC61557" w14:textId="77777777" w:rsidR="00172C6D" w:rsidRDefault="00172C6D" w:rsidP="00172C6D">
      <w:pPr>
        <w:pStyle w:val="ListParagraph"/>
        <w:ind w:right="-720"/>
        <w:rPr>
          <w:sz w:val="20"/>
          <w:szCs w:val="20"/>
        </w:rPr>
      </w:pPr>
    </w:p>
    <w:p w14:paraId="1D60B3E9" w14:textId="77777777" w:rsidR="00172C6D" w:rsidRDefault="00172C6D" w:rsidP="00172C6D">
      <w:pPr>
        <w:pStyle w:val="ListParagraph"/>
        <w:ind w:right="-720"/>
        <w:rPr>
          <w:sz w:val="20"/>
          <w:szCs w:val="20"/>
        </w:rPr>
      </w:pPr>
    </w:p>
    <w:p w14:paraId="1DC4C4E8" w14:textId="77777777" w:rsidR="00172C6D" w:rsidRDefault="00172C6D" w:rsidP="00172C6D">
      <w:pPr>
        <w:pStyle w:val="ListParagraph"/>
        <w:ind w:right="-720"/>
        <w:rPr>
          <w:sz w:val="20"/>
          <w:szCs w:val="20"/>
        </w:rPr>
      </w:pPr>
    </w:p>
    <w:p w14:paraId="21E2A400" w14:textId="77777777" w:rsidR="00172C6D" w:rsidRPr="008F45C3" w:rsidRDefault="00172C6D" w:rsidP="00172C6D">
      <w:pPr>
        <w:pStyle w:val="ListParagraph"/>
        <w:ind w:right="-720"/>
        <w:rPr>
          <w:sz w:val="20"/>
          <w:szCs w:val="20"/>
        </w:rPr>
      </w:pPr>
    </w:p>
    <w:p w14:paraId="31E2D18A" w14:textId="4B7D9BAB" w:rsidR="007B0C27" w:rsidRPr="008F45C3" w:rsidRDefault="007B0C27" w:rsidP="00D45A1C">
      <w:pPr>
        <w:pStyle w:val="ListParagraph"/>
        <w:numPr>
          <w:ilvl w:val="0"/>
          <w:numId w:val="8"/>
        </w:numPr>
        <w:ind w:right="-720"/>
        <w:rPr>
          <w:sz w:val="20"/>
          <w:szCs w:val="20"/>
        </w:rPr>
      </w:pPr>
      <w:r w:rsidRPr="008F45C3">
        <w:rPr>
          <w:sz w:val="20"/>
          <w:szCs w:val="20"/>
        </w:rPr>
        <w:t>Name of two or three local counselors (that speak English)</w:t>
      </w:r>
      <w:r w:rsidR="00544CB3" w:rsidRPr="008F45C3">
        <w:rPr>
          <w:sz w:val="20"/>
          <w:szCs w:val="20"/>
        </w:rPr>
        <w:t xml:space="preserve"> </w:t>
      </w:r>
      <w:r w:rsidRPr="008F45C3">
        <w:rPr>
          <w:sz w:val="20"/>
          <w:szCs w:val="20"/>
        </w:rPr>
        <w:t>that students can see in case of mental health emergency or traumatic i</w:t>
      </w:r>
      <w:r w:rsidR="00544CB3" w:rsidRPr="008F45C3">
        <w:rPr>
          <w:sz w:val="20"/>
          <w:szCs w:val="20"/>
        </w:rPr>
        <w:t>ncident (e.g. sexual assault). One source of this info may be the nearest U.S. embassy.</w:t>
      </w:r>
    </w:p>
    <w:p w14:paraId="6C460977" w14:textId="77777777" w:rsidR="00172C6D" w:rsidRDefault="00172C6D" w:rsidP="00172C6D">
      <w:pPr>
        <w:pStyle w:val="ListParagraph"/>
        <w:ind w:right="-720" w:firstLine="720"/>
        <w:rPr>
          <w:sz w:val="20"/>
          <w:szCs w:val="20"/>
        </w:rPr>
      </w:pPr>
      <w:r>
        <w:rPr>
          <w:sz w:val="20"/>
          <w:szCs w:val="20"/>
        </w:rPr>
        <w:t xml:space="preserve">Names • Phone • email (if possible) • Do they speak English?  </w:t>
      </w:r>
    </w:p>
    <w:p w14:paraId="56AA9A75" w14:textId="77777777" w:rsidR="00544CB3" w:rsidRDefault="00544CB3" w:rsidP="00544CB3">
      <w:pPr>
        <w:ind w:right="-720"/>
        <w:rPr>
          <w:sz w:val="20"/>
          <w:szCs w:val="20"/>
        </w:rPr>
      </w:pPr>
    </w:p>
    <w:p w14:paraId="6BAEFA29" w14:textId="710201A3" w:rsidR="00014FA5" w:rsidRDefault="00014FA5">
      <w:pPr>
        <w:rPr>
          <w:sz w:val="20"/>
          <w:szCs w:val="20"/>
        </w:rPr>
      </w:pPr>
      <w:r>
        <w:rPr>
          <w:sz w:val="20"/>
          <w:szCs w:val="20"/>
        </w:rPr>
        <w:br w:type="page"/>
      </w:r>
    </w:p>
    <w:p w14:paraId="02AD7A6E" w14:textId="58C2C909" w:rsidR="00512CA7" w:rsidRPr="008F45C3" w:rsidRDefault="00F274B3" w:rsidP="00512CA7">
      <w:pPr>
        <w:ind w:right="-720"/>
        <w:rPr>
          <w:sz w:val="28"/>
          <w:szCs w:val="28"/>
        </w:rPr>
      </w:pPr>
      <w:r w:rsidRPr="008F45C3">
        <w:rPr>
          <w:caps/>
          <w:sz w:val="28"/>
          <w:szCs w:val="28"/>
          <w:u w:val="single"/>
        </w:rPr>
        <w:lastRenderedPageBreak/>
        <w:t xml:space="preserve">COUNTRY SPECIFIC </w:t>
      </w:r>
      <w:r w:rsidR="00512CA7" w:rsidRPr="008F45C3">
        <w:rPr>
          <w:caps/>
          <w:sz w:val="28"/>
          <w:szCs w:val="28"/>
          <w:u w:val="single"/>
        </w:rPr>
        <w:t>RISK MANAGEMENT PROTOCOLS</w:t>
      </w:r>
      <w:r w:rsidR="00512CA7" w:rsidRPr="008F45C3">
        <w:rPr>
          <w:sz w:val="28"/>
          <w:szCs w:val="28"/>
        </w:rPr>
        <w:t xml:space="preserve">:  </w:t>
      </w:r>
    </w:p>
    <w:p w14:paraId="1258244D" w14:textId="5E28686B" w:rsidR="00D61020" w:rsidRPr="00014FA5" w:rsidRDefault="00D61020" w:rsidP="00CF6648">
      <w:pPr>
        <w:pStyle w:val="ListParagraph"/>
        <w:numPr>
          <w:ilvl w:val="0"/>
          <w:numId w:val="8"/>
        </w:numPr>
        <w:ind w:right="-720"/>
        <w:rPr>
          <w:caps/>
          <w:sz w:val="20"/>
          <w:szCs w:val="20"/>
        </w:rPr>
      </w:pPr>
      <w:r w:rsidRPr="00354F03">
        <w:rPr>
          <w:caps/>
          <w:sz w:val="20"/>
          <w:szCs w:val="20"/>
        </w:rPr>
        <w:t>I</w:t>
      </w:r>
      <w:r w:rsidRPr="00354F03">
        <w:rPr>
          <w:sz w:val="20"/>
          <w:szCs w:val="20"/>
        </w:rPr>
        <w:t>dentify one or two alternate trip lead</w:t>
      </w:r>
      <w:r w:rsidR="008001D1" w:rsidRPr="00354F03">
        <w:rPr>
          <w:sz w:val="20"/>
          <w:szCs w:val="20"/>
        </w:rPr>
        <w:t>ers</w:t>
      </w:r>
      <w:r w:rsidR="00014FA5">
        <w:rPr>
          <w:sz w:val="20"/>
          <w:szCs w:val="20"/>
        </w:rPr>
        <w:t xml:space="preserve"> (could be one or two </w:t>
      </w:r>
      <w:r w:rsidR="00AB4BEF">
        <w:rPr>
          <w:sz w:val="20"/>
          <w:szCs w:val="20"/>
        </w:rPr>
        <w:t>more mature students on the experience</w:t>
      </w:r>
      <w:r w:rsidR="00014FA5">
        <w:rPr>
          <w:sz w:val="20"/>
          <w:szCs w:val="20"/>
        </w:rPr>
        <w:t>, or a spouse, or a host country partner)</w:t>
      </w:r>
      <w:r w:rsidR="008001D1" w:rsidRPr="00354F03">
        <w:rPr>
          <w:sz w:val="20"/>
          <w:szCs w:val="20"/>
        </w:rPr>
        <w:t>.</w:t>
      </w:r>
      <w:r w:rsidRPr="00354F03">
        <w:rPr>
          <w:sz w:val="20"/>
          <w:szCs w:val="20"/>
        </w:rPr>
        <w:t xml:space="preserve"> This is especially important where only one Calvin Faculty or Staff Member is leading the experience</w:t>
      </w:r>
      <w:r w:rsidR="00CD4DBE" w:rsidRPr="00354F03">
        <w:rPr>
          <w:sz w:val="20"/>
          <w:szCs w:val="20"/>
        </w:rPr>
        <w:t xml:space="preserve">. </w:t>
      </w:r>
      <w:r w:rsidR="008001D1" w:rsidRPr="00354F03">
        <w:rPr>
          <w:sz w:val="20"/>
          <w:szCs w:val="20"/>
        </w:rPr>
        <w:t xml:space="preserve"> </w:t>
      </w:r>
      <w:r w:rsidRPr="00354F03">
        <w:rPr>
          <w:caps/>
          <w:sz w:val="20"/>
          <w:szCs w:val="20"/>
        </w:rPr>
        <w:t>M</w:t>
      </w:r>
      <w:r w:rsidRPr="00354F03">
        <w:rPr>
          <w:sz w:val="20"/>
          <w:szCs w:val="20"/>
        </w:rPr>
        <w:t>ake sure these leaders understand how to respond in cases of emergency, when the program director is not available.</w:t>
      </w:r>
      <w:r w:rsidR="008001D1" w:rsidRPr="00354F03">
        <w:rPr>
          <w:sz w:val="20"/>
          <w:szCs w:val="20"/>
        </w:rPr>
        <w:t xml:space="preserve">  </w:t>
      </w:r>
      <w:r w:rsidR="002F6F5D">
        <w:rPr>
          <w:sz w:val="20"/>
          <w:szCs w:val="20"/>
        </w:rPr>
        <w:t xml:space="preserve">Review this form and the risk management protocols with these individuals.  </w:t>
      </w:r>
      <w:r w:rsidR="00627EC5" w:rsidRPr="00354F03">
        <w:rPr>
          <w:sz w:val="20"/>
          <w:szCs w:val="20"/>
        </w:rPr>
        <w:t>W</w:t>
      </w:r>
      <w:r w:rsidR="008001D1" w:rsidRPr="00354F03">
        <w:rPr>
          <w:sz w:val="20"/>
          <w:szCs w:val="20"/>
        </w:rPr>
        <w:t xml:space="preserve">ho are these individuals?  </w:t>
      </w:r>
    </w:p>
    <w:p w14:paraId="044AC440" w14:textId="77777777" w:rsidR="00014FA5" w:rsidRDefault="00014FA5" w:rsidP="00014FA5">
      <w:pPr>
        <w:pStyle w:val="ListParagraph"/>
        <w:ind w:left="1440" w:right="-720" w:firstLine="720"/>
        <w:rPr>
          <w:sz w:val="20"/>
          <w:szCs w:val="20"/>
        </w:rPr>
      </w:pPr>
      <w:r>
        <w:rPr>
          <w:sz w:val="20"/>
          <w:szCs w:val="20"/>
        </w:rPr>
        <w:t>Name • Position • Phone • email</w:t>
      </w:r>
    </w:p>
    <w:p w14:paraId="76E90295" w14:textId="77777777" w:rsidR="00014FA5" w:rsidRDefault="00014FA5" w:rsidP="00014FA5">
      <w:pPr>
        <w:pStyle w:val="ListParagraph"/>
        <w:ind w:right="-720"/>
        <w:rPr>
          <w:caps/>
          <w:sz w:val="20"/>
          <w:szCs w:val="20"/>
        </w:rPr>
      </w:pPr>
    </w:p>
    <w:p w14:paraId="15D6B002" w14:textId="77777777" w:rsidR="00014FA5" w:rsidRDefault="00014FA5" w:rsidP="00014FA5">
      <w:pPr>
        <w:pStyle w:val="ListParagraph"/>
        <w:ind w:right="-720"/>
        <w:rPr>
          <w:caps/>
          <w:sz w:val="20"/>
          <w:szCs w:val="20"/>
        </w:rPr>
      </w:pPr>
    </w:p>
    <w:p w14:paraId="682B081A" w14:textId="77777777" w:rsidR="00014FA5" w:rsidRDefault="00014FA5" w:rsidP="00014FA5">
      <w:pPr>
        <w:pStyle w:val="ListParagraph"/>
        <w:ind w:right="-720"/>
        <w:rPr>
          <w:caps/>
          <w:sz w:val="20"/>
          <w:szCs w:val="20"/>
        </w:rPr>
      </w:pPr>
    </w:p>
    <w:p w14:paraId="71A07D4C" w14:textId="77777777" w:rsidR="00014FA5" w:rsidRPr="0061682D" w:rsidRDefault="00014FA5" w:rsidP="0061682D">
      <w:pPr>
        <w:ind w:right="-720"/>
        <w:rPr>
          <w:caps/>
          <w:sz w:val="20"/>
          <w:szCs w:val="20"/>
        </w:rPr>
      </w:pPr>
    </w:p>
    <w:p w14:paraId="08EDA2CF" w14:textId="68FD4200" w:rsidR="0030092C" w:rsidRPr="007A14DB" w:rsidRDefault="0030092C" w:rsidP="00CF6648">
      <w:pPr>
        <w:pStyle w:val="ListParagraph"/>
        <w:numPr>
          <w:ilvl w:val="0"/>
          <w:numId w:val="8"/>
        </w:numPr>
        <w:ind w:right="-720"/>
        <w:rPr>
          <w:caps/>
          <w:sz w:val="20"/>
          <w:szCs w:val="20"/>
        </w:rPr>
      </w:pPr>
      <w:r w:rsidRPr="00354F03">
        <w:rPr>
          <w:sz w:val="20"/>
          <w:szCs w:val="20"/>
        </w:rPr>
        <w:t xml:space="preserve">Are there any unique </w:t>
      </w:r>
      <w:r w:rsidR="00746AE9" w:rsidRPr="00354F03">
        <w:rPr>
          <w:sz w:val="20"/>
          <w:szCs w:val="20"/>
        </w:rPr>
        <w:t xml:space="preserve">local laws that students </w:t>
      </w:r>
      <w:r w:rsidR="00F71044" w:rsidRPr="00354F03">
        <w:rPr>
          <w:sz w:val="20"/>
          <w:szCs w:val="20"/>
        </w:rPr>
        <w:t>need to know, for example, the ramifications of public intoxication or drug use.  Please list below.</w:t>
      </w:r>
    </w:p>
    <w:p w14:paraId="3F98182F" w14:textId="77777777" w:rsidR="007A14DB" w:rsidRDefault="007A14DB" w:rsidP="007A14DB">
      <w:pPr>
        <w:pStyle w:val="ListParagraph"/>
        <w:ind w:right="-720"/>
        <w:rPr>
          <w:sz w:val="20"/>
          <w:szCs w:val="20"/>
        </w:rPr>
      </w:pPr>
    </w:p>
    <w:p w14:paraId="48E4A827" w14:textId="77777777" w:rsidR="007A14DB" w:rsidRDefault="007A14DB" w:rsidP="007A14DB">
      <w:pPr>
        <w:pStyle w:val="ListParagraph"/>
        <w:ind w:right="-720"/>
        <w:rPr>
          <w:sz w:val="20"/>
          <w:szCs w:val="20"/>
        </w:rPr>
      </w:pPr>
    </w:p>
    <w:p w14:paraId="0713BB49" w14:textId="77777777" w:rsidR="007A14DB" w:rsidRDefault="007A14DB" w:rsidP="007A14DB">
      <w:pPr>
        <w:pStyle w:val="ListParagraph"/>
        <w:ind w:right="-720"/>
        <w:rPr>
          <w:sz w:val="20"/>
          <w:szCs w:val="20"/>
        </w:rPr>
      </w:pPr>
    </w:p>
    <w:p w14:paraId="1B048E34" w14:textId="77777777" w:rsidR="007A14DB" w:rsidRDefault="007A14DB" w:rsidP="007A14DB">
      <w:pPr>
        <w:pStyle w:val="ListParagraph"/>
        <w:ind w:right="-720"/>
        <w:rPr>
          <w:sz w:val="20"/>
          <w:szCs w:val="20"/>
        </w:rPr>
      </w:pPr>
    </w:p>
    <w:p w14:paraId="0298C117" w14:textId="77777777" w:rsidR="007A14DB" w:rsidRPr="00354F03" w:rsidRDefault="007A14DB" w:rsidP="007A14DB">
      <w:pPr>
        <w:pStyle w:val="ListParagraph"/>
        <w:ind w:right="-720"/>
        <w:rPr>
          <w:caps/>
          <w:sz w:val="20"/>
          <w:szCs w:val="20"/>
        </w:rPr>
      </w:pPr>
    </w:p>
    <w:p w14:paraId="6ADD12CB" w14:textId="082923A5" w:rsidR="004A2635" w:rsidRPr="004C5771" w:rsidRDefault="004A2635" w:rsidP="00CF6648">
      <w:pPr>
        <w:pStyle w:val="ListParagraph"/>
        <w:numPr>
          <w:ilvl w:val="0"/>
          <w:numId w:val="8"/>
        </w:numPr>
        <w:ind w:right="-720"/>
        <w:rPr>
          <w:caps/>
          <w:sz w:val="20"/>
          <w:szCs w:val="20"/>
        </w:rPr>
      </w:pPr>
      <w:r w:rsidRPr="00354F03">
        <w:rPr>
          <w:sz w:val="20"/>
          <w:szCs w:val="20"/>
        </w:rPr>
        <w:t xml:space="preserve">Read the U.S. State Department section on country specific information regarding safety and security.  From this report what are your top two or three concerns for students?  List them below, in addition, </w:t>
      </w:r>
      <w:r w:rsidR="008F45C3" w:rsidRPr="00354F03">
        <w:rPr>
          <w:sz w:val="20"/>
          <w:szCs w:val="20"/>
        </w:rPr>
        <w:t>please identify how you will res</w:t>
      </w:r>
      <w:r w:rsidR="0061280F" w:rsidRPr="00354F03">
        <w:rPr>
          <w:sz w:val="20"/>
          <w:szCs w:val="20"/>
        </w:rPr>
        <w:t>pond to each of these concerns.</w:t>
      </w:r>
      <w:r w:rsidR="008F45C3" w:rsidRPr="00354F03">
        <w:rPr>
          <w:sz w:val="20"/>
          <w:szCs w:val="20"/>
        </w:rPr>
        <w:t xml:space="preserve"> </w:t>
      </w:r>
      <w:r w:rsidR="004C5771">
        <w:rPr>
          <w:sz w:val="20"/>
          <w:szCs w:val="20"/>
        </w:rPr>
        <w:t xml:space="preserve"> For example, is it crime, is it political unrest, is it natural disaster, terrorism, or all of the above?  If natural disaster, what is the most likely natural disaster (e.g. hurricane, earthquake, tornado)?  </w:t>
      </w:r>
    </w:p>
    <w:p w14:paraId="152D5BD8" w14:textId="77777777" w:rsidR="004C5771" w:rsidRDefault="004C5771" w:rsidP="004C5771">
      <w:pPr>
        <w:pStyle w:val="ListParagraph"/>
        <w:ind w:right="-720"/>
        <w:rPr>
          <w:sz w:val="20"/>
          <w:szCs w:val="20"/>
        </w:rPr>
      </w:pPr>
    </w:p>
    <w:p w14:paraId="2D4930EE" w14:textId="5FFE0101" w:rsidR="004C5771" w:rsidRDefault="00727EA1" w:rsidP="004C5771">
      <w:pPr>
        <w:pStyle w:val="ListParagraph"/>
        <w:ind w:right="-720"/>
        <w:rPr>
          <w:sz w:val="20"/>
          <w:szCs w:val="20"/>
        </w:rPr>
      </w:pPr>
      <w:r>
        <w:rPr>
          <w:sz w:val="20"/>
          <w:szCs w:val="20"/>
        </w:rPr>
        <w:t xml:space="preserve">Issue #1:  </w:t>
      </w:r>
    </w:p>
    <w:p w14:paraId="38A9AA7B" w14:textId="24819BB8" w:rsidR="00727EA1" w:rsidRDefault="00727EA1" w:rsidP="00727EA1">
      <w:pPr>
        <w:pStyle w:val="ListParagraph"/>
        <w:numPr>
          <w:ilvl w:val="0"/>
          <w:numId w:val="12"/>
        </w:numPr>
        <w:ind w:right="-720"/>
        <w:rPr>
          <w:sz w:val="20"/>
          <w:szCs w:val="20"/>
        </w:rPr>
      </w:pPr>
      <w:r>
        <w:rPr>
          <w:sz w:val="20"/>
          <w:szCs w:val="20"/>
        </w:rPr>
        <w:t>Principle 1 in responding</w:t>
      </w:r>
    </w:p>
    <w:p w14:paraId="47A097BA" w14:textId="7C95B34B" w:rsidR="00727EA1" w:rsidRDefault="00727EA1" w:rsidP="00727EA1">
      <w:pPr>
        <w:pStyle w:val="ListParagraph"/>
        <w:numPr>
          <w:ilvl w:val="0"/>
          <w:numId w:val="12"/>
        </w:numPr>
        <w:ind w:right="-720"/>
        <w:rPr>
          <w:sz w:val="20"/>
          <w:szCs w:val="20"/>
        </w:rPr>
      </w:pPr>
      <w:r>
        <w:rPr>
          <w:sz w:val="20"/>
          <w:szCs w:val="20"/>
        </w:rPr>
        <w:t>Principle 2 in responding</w:t>
      </w:r>
    </w:p>
    <w:p w14:paraId="160C36AA" w14:textId="4232F628" w:rsidR="00727EA1" w:rsidRDefault="00727EA1" w:rsidP="00727EA1">
      <w:pPr>
        <w:pStyle w:val="ListParagraph"/>
        <w:numPr>
          <w:ilvl w:val="0"/>
          <w:numId w:val="12"/>
        </w:numPr>
        <w:ind w:right="-720"/>
        <w:rPr>
          <w:sz w:val="20"/>
          <w:szCs w:val="20"/>
        </w:rPr>
      </w:pPr>
      <w:r>
        <w:rPr>
          <w:sz w:val="20"/>
          <w:szCs w:val="20"/>
        </w:rPr>
        <w:t>Principle 3 in responding</w:t>
      </w:r>
    </w:p>
    <w:p w14:paraId="6BE6F8F1" w14:textId="77777777" w:rsidR="004C5771" w:rsidRDefault="004C5771" w:rsidP="004C5771">
      <w:pPr>
        <w:pStyle w:val="ListParagraph"/>
        <w:ind w:right="-720"/>
        <w:rPr>
          <w:sz w:val="20"/>
          <w:szCs w:val="20"/>
        </w:rPr>
      </w:pPr>
    </w:p>
    <w:p w14:paraId="5C4A8763" w14:textId="77777777" w:rsidR="00727EA1" w:rsidRDefault="00727EA1" w:rsidP="004C5771">
      <w:pPr>
        <w:pStyle w:val="ListParagraph"/>
        <w:ind w:right="-720"/>
        <w:rPr>
          <w:sz w:val="20"/>
          <w:szCs w:val="20"/>
        </w:rPr>
      </w:pPr>
    </w:p>
    <w:p w14:paraId="3794E0AF" w14:textId="4AE98143" w:rsidR="00727EA1" w:rsidRDefault="00727EA1" w:rsidP="00727EA1">
      <w:pPr>
        <w:pStyle w:val="ListParagraph"/>
        <w:ind w:right="-720"/>
        <w:rPr>
          <w:sz w:val="20"/>
          <w:szCs w:val="20"/>
        </w:rPr>
      </w:pPr>
      <w:r>
        <w:rPr>
          <w:sz w:val="20"/>
          <w:szCs w:val="20"/>
        </w:rPr>
        <w:t xml:space="preserve">Issue #2:  </w:t>
      </w:r>
    </w:p>
    <w:p w14:paraId="657C7775" w14:textId="77777777" w:rsidR="00727EA1" w:rsidRDefault="00727EA1" w:rsidP="00727EA1">
      <w:pPr>
        <w:pStyle w:val="ListParagraph"/>
        <w:numPr>
          <w:ilvl w:val="0"/>
          <w:numId w:val="12"/>
        </w:numPr>
        <w:ind w:right="-720"/>
        <w:rPr>
          <w:sz w:val="20"/>
          <w:szCs w:val="20"/>
        </w:rPr>
      </w:pPr>
      <w:r>
        <w:rPr>
          <w:sz w:val="20"/>
          <w:szCs w:val="20"/>
        </w:rPr>
        <w:t>Principle 1 in responding</w:t>
      </w:r>
    </w:p>
    <w:p w14:paraId="72FFB431" w14:textId="77777777" w:rsidR="00727EA1" w:rsidRDefault="00727EA1" w:rsidP="00727EA1">
      <w:pPr>
        <w:pStyle w:val="ListParagraph"/>
        <w:numPr>
          <w:ilvl w:val="0"/>
          <w:numId w:val="12"/>
        </w:numPr>
        <w:ind w:right="-720"/>
        <w:rPr>
          <w:sz w:val="20"/>
          <w:szCs w:val="20"/>
        </w:rPr>
      </w:pPr>
      <w:r>
        <w:rPr>
          <w:sz w:val="20"/>
          <w:szCs w:val="20"/>
        </w:rPr>
        <w:t>Principle 2 in responding</w:t>
      </w:r>
    </w:p>
    <w:p w14:paraId="56B0C332" w14:textId="77777777" w:rsidR="00727EA1" w:rsidRDefault="00727EA1" w:rsidP="00727EA1">
      <w:pPr>
        <w:pStyle w:val="ListParagraph"/>
        <w:numPr>
          <w:ilvl w:val="0"/>
          <w:numId w:val="12"/>
        </w:numPr>
        <w:ind w:right="-720"/>
        <w:rPr>
          <w:sz w:val="20"/>
          <w:szCs w:val="20"/>
        </w:rPr>
      </w:pPr>
      <w:r>
        <w:rPr>
          <w:sz w:val="20"/>
          <w:szCs w:val="20"/>
        </w:rPr>
        <w:t>Principle 3 in responding</w:t>
      </w:r>
    </w:p>
    <w:p w14:paraId="2BA36CE2" w14:textId="77777777" w:rsidR="00727EA1" w:rsidRDefault="00727EA1" w:rsidP="004C5771">
      <w:pPr>
        <w:pStyle w:val="ListParagraph"/>
        <w:ind w:right="-720"/>
        <w:rPr>
          <w:sz w:val="20"/>
          <w:szCs w:val="20"/>
        </w:rPr>
      </w:pPr>
    </w:p>
    <w:p w14:paraId="1C8EA95B" w14:textId="77777777" w:rsidR="0061682D" w:rsidRPr="0061682D" w:rsidRDefault="0061682D" w:rsidP="00CF6648">
      <w:pPr>
        <w:pStyle w:val="ListParagraph"/>
        <w:numPr>
          <w:ilvl w:val="0"/>
          <w:numId w:val="8"/>
        </w:numPr>
        <w:ind w:right="-720"/>
        <w:rPr>
          <w:caps/>
          <w:sz w:val="20"/>
          <w:szCs w:val="20"/>
        </w:rPr>
      </w:pPr>
      <w:r>
        <w:rPr>
          <w:caps/>
          <w:sz w:val="20"/>
          <w:szCs w:val="20"/>
        </w:rPr>
        <w:t>R</w:t>
      </w:r>
      <w:r>
        <w:rPr>
          <w:sz w:val="20"/>
          <w:szCs w:val="20"/>
        </w:rPr>
        <w:t xml:space="preserve">ead the World Health Organization’s (WHO) overview for your country.  From this report what are your top two or three concerns?  List them below, in addition, please identify how you will respond to each of these concerns.  </w:t>
      </w:r>
    </w:p>
    <w:p w14:paraId="08C47883" w14:textId="77777777" w:rsidR="0061682D" w:rsidRDefault="0061682D" w:rsidP="0061682D">
      <w:pPr>
        <w:pStyle w:val="ListParagraph"/>
        <w:ind w:right="-720"/>
        <w:rPr>
          <w:sz w:val="20"/>
          <w:szCs w:val="20"/>
        </w:rPr>
      </w:pPr>
      <w:r>
        <w:rPr>
          <w:sz w:val="20"/>
          <w:szCs w:val="20"/>
        </w:rPr>
        <w:t xml:space="preserve">Issue #1:  </w:t>
      </w:r>
    </w:p>
    <w:p w14:paraId="745001B5" w14:textId="77777777" w:rsidR="0061682D" w:rsidRDefault="0061682D" w:rsidP="0061682D">
      <w:pPr>
        <w:pStyle w:val="ListParagraph"/>
        <w:numPr>
          <w:ilvl w:val="0"/>
          <w:numId w:val="12"/>
        </w:numPr>
        <w:ind w:right="-720"/>
        <w:rPr>
          <w:sz w:val="20"/>
          <w:szCs w:val="20"/>
        </w:rPr>
      </w:pPr>
      <w:r>
        <w:rPr>
          <w:sz w:val="20"/>
          <w:szCs w:val="20"/>
        </w:rPr>
        <w:t>Principle 1 in responding</w:t>
      </w:r>
    </w:p>
    <w:p w14:paraId="3C5E6338" w14:textId="77777777" w:rsidR="0061682D" w:rsidRDefault="0061682D" w:rsidP="0061682D">
      <w:pPr>
        <w:pStyle w:val="ListParagraph"/>
        <w:numPr>
          <w:ilvl w:val="0"/>
          <w:numId w:val="12"/>
        </w:numPr>
        <w:ind w:right="-720"/>
        <w:rPr>
          <w:sz w:val="20"/>
          <w:szCs w:val="20"/>
        </w:rPr>
      </w:pPr>
      <w:r>
        <w:rPr>
          <w:sz w:val="20"/>
          <w:szCs w:val="20"/>
        </w:rPr>
        <w:t>Principle 2 in responding</w:t>
      </w:r>
    </w:p>
    <w:p w14:paraId="0C113124" w14:textId="77777777" w:rsidR="0061682D" w:rsidRDefault="0061682D" w:rsidP="0061682D">
      <w:pPr>
        <w:pStyle w:val="ListParagraph"/>
        <w:numPr>
          <w:ilvl w:val="0"/>
          <w:numId w:val="12"/>
        </w:numPr>
        <w:ind w:right="-720"/>
        <w:rPr>
          <w:sz w:val="20"/>
          <w:szCs w:val="20"/>
        </w:rPr>
      </w:pPr>
      <w:r>
        <w:rPr>
          <w:sz w:val="20"/>
          <w:szCs w:val="20"/>
        </w:rPr>
        <w:t>Principle 3 in responding</w:t>
      </w:r>
    </w:p>
    <w:p w14:paraId="0A96E4BC" w14:textId="77777777" w:rsidR="0061682D" w:rsidRDefault="0061682D" w:rsidP="0061682D">
      <w:pPr>
        <w:pStyle w:val="ListParagraph"/>
        <w:ind w:right="-720"/>
        <w:rPr>
          <w:sz w:val="20"/>
          <w:szCs w:val="20"/>
        </w:rPr>
      </w:pPr>
    </w:p>
    <w:p w14:paraId="59D1ABAE" w14:textId="77777777" w:rsidR="0061682D" w:rsidRDefault="0061682D" w:rsidP="0061682D">
      <w:pPr>
        <w:pStyle w:val="ListParagraph"/>
        <w:ind w:right="-720"/>
        <w:rPr>
          <w:sz w:val="20"/>
          <w:szCs w:val="20"/>
        </w:rPr>
      </w:pPr>
    </w:p>
    <w:p w14:paraId="5BB41291" w14:textId="77777777" w:rsidR="0061682D" w:rsidRDefault="0061682D" w:rsidP="0061682D">
      <w:pPr>
        <w:pStyle w:val="ListParagraph"/>
        <w:ind w:right="-720"/>
        <w:rPr>
          <w:sz w:val="20"/>
          <w:szCs w:val="20"/>
        </w:rPr>
      </w:pPr>
      <w:r>
        <w:rPr>
          <w:sz w:val="20"/>
          <w:szCs w:val="20"/>
        </w:rPr>
        <w:t xml:space="preserve">Issue #2:  </w:t>
      </w:r>
    </w:p>
    <w:p w14:paraId="26393525" w14:textId="77777777" w:rsidR="0061682D" w:rsidRDefault="0061682D" w:rsidP="0061682D">
      <w:pPr>
        <w:pStyle w:val="ListParagraph"/>
        <w:numPr>
          <w:ilvl w:val="0"/>
          <w:numId w:val="12"/>
        </w:numPr>
        <w:ind w:right="-720"/>
        <w:rPr>
          <w:sz w:val="20"/>
          <w:szCs w:val="20"/>
        </w:rPr>
      </w:pPr>
      <w:r>
        <w:rPr>
          <w:sz w:val="20"/>
          <w:szCs w:val="20"/>
        </w:rPr>
        <w:t>Principle 1 in responding</w:t>
      </w:r>
    </w:p>
    <w:p w14:paraId="7BB89891" w14:textId="77777777" w:rsidR="0061682D" w:rsidRDefault="0061682D" w:rsidP="0061682D">
      <w:pPr>
        <w:pStyle w:val="ListParagraph"/>
        <w:numPr>
          <w:ilvl w:val="0"/>
          <w:numId w:val="12"/>
        </w:numPr>
        <w:ind w:right="-720"/>
        <w:rPr>
          <w:sz w:val="20"/>
          <w:szCs w:val="20"/>
        </w:rPr>
      </w:pPr>
      <w:r>
        <w:rPr>
          <w:sz w:val="20"/>
          <w:szCs w:val="20"/>
        </w:rPr>
        <w:t>Principle 2 in responding</w:t>
      </w:r>
    </w:p>
    <w:p w14:paraId="73C1E17E" w14:textId="77777777" w:rsidR="0061682D" w:rsidRDefault="0061682D" w:rsidP="0061682D">
      <w:pPr>
        <w:pStyle w:val="ListParagraph"/>
        <w:numPr>
          <w:ilvl w:val="0"/>
          <w:numId w:val="12"/>
        </w:numPr>
        <w:ind w:right="-720"/>
        <w:rPr>
          <w:sz w:val="20"/>
          <w:szCs w:val="20"/>
        </w:rPr>
      </w:pPr>
      <w:r>
        <w:rPr>
          <w:sz w:val="20"/>
          <w:szCs w:val="20"/>
        </w:rPr>
        <w:t>Principle 3 in responding</w:t>
      </w:r>
    </w:p>
    <w:p w14:paraId="6FF4917C" w14:textId="77777777" w:rsidR="0061682D" w:rsidRDefault="0061682D" w:rsidP="0061682D">
      <w:pPr>
        <w:pStyle w:val="ListParagraph"/>
        <w:ind w:right="-720"/>
        <w:rPr>
          <w:sz w:val="20"/>
          <w:szCs w:val="20"/>
        </w:rPr>
      </w:pPr>
    </w:p>
    <w:p w14:paraId="3238B9D5" w14:textId="77777777" w:rsidR="00727EA1" w:rsidRDefault="00727EA1" w:rsidP="004C5771">
      <w:pPr>
        <w:pStyle w:val="ListParagraph"/>
        <w:ind w:right="-720"/>
        <w:rPr>
          <w:sz w:val="20"/>
          <w:szCs w:val="20"/>
        </w:rPr>
      </w:pPr>
    </w:p>
    <w:p w14:paraId="50B2E843" w14:textId="0E338B05" w:rsidR="00AD72E6" w:rsidRPr="00AD72E6" w:rsidRDefault="009F2B46" w:rsidP="00CF6648">
      <w:pPr>
        <w:pStyle w:val="ListParagraph"/>
        <w:numPr>
          <w:ilvl w:val="0"/>
          <w:numId w:val="8"/>
        </w:numPr>
        <w:ind w:right="-720"/>
        <w:rPr>
          <w:caps/>
          <w:sz w:val="20"/>
          <w:szCs w:val="20"/>
        </w:rPr>
      </w:pPr>
      <w:r w:rsidRPr="00354F03">
        <w:rPr>
          <w:sz w:val="20"/>
          <w:szCs w:val="20"/>
        </w:rPr>
        <w:t xml:space="preserve">In the case of a natural disaster or terrorist </w:t>
      </w:r>
      <w:r w:rsidR="00490080">
        <w:rPr>
          <w:sz w:val="20"/>
          <w:szCs w:val="20"/>
        </w:rPr>
        <w:t xml:space="preserve">attack where will be your </w:t>
      </w:r>
      <w:r w:rsidR="004D3A0A">
        <w:rPr>
          <w:sz w:val="20"/>
          <w:szCs w:val="20"/>
        </w:rPr>
        <w:t xml:space="preserve">group’s </w:t>
      </w:r>
      <w:r w:rsidR="00490080">
        <w:rPr>
          <w:sz w:val="20"/>
          <w:szCs w:val="20"/>
        </w:rPr>
        <w:t xml:space="preserve">rallying point </w:t>
      </w:r>
      <w:r w:rsidR="004D3A0A">
        <w:rPr>
          <w:sz w:val="20"/>
          <w:szCs w:val="20"/>
        </w:rPr>
        <w:t xml:space="preserve">be </w:t>
      </w:r>
      <w:r w:rsidR="00490080">
        <w:rPr>
          <w:sz w:val="20"/>
          <w:szCs w:val="20"/>
        </w:rPr>
        <w:t>(a place where</w:t>
      </w:r>
      <w:r w:rsidR="00FE1650" w:rsidRPr="00354F03">
        <w:rPr>
          <w:sz w:val="20"/>
          <w:szCs w:val="20"/>
        </w:rPr>
        <w:t xml:space="preserve"> students gather</w:t>
      </w:r>
      <w:r w:rsidR="00490080">
        <w:rPr>
          <w:sz w:val="20"/>
          <w:szCs w:val="20"/>
        </w:rPr>
        <w:t>)</w:t>
      </w:r>
      <w:r w:rsidR="004C5771">
        <w:rPr>
          <w:sz w:val="20"/>
          <w:szCs w:val="20"/>
        </w:rPr>
        <w:t xml:space="preserve">?  Pick a central place that students can get to, preferably outdoors but close to </w:t>
      </w:r>
      <w:r w:rsidR="00AD72E6">
        <w:rPr>
          <w:sz w:val="20"/>
          <w:szCs w:val="20"/>
        </w:rPr>
        <w:t xml:space="preserve">cover.  </w:t>
      </w:r>
      <w:r w:rsidR="0061280F" w:rsidRPr="00354F03">
        <w:rPr>
          <w:sz w:val="20"/>
          <w:szCs w:val="20"/>
        </w:rPr>
        <w:t xml:space="preserve"> </w:t>
      </w:r>
      <w:r w:rsidR="00490080">
        <w:rPr>
          <w:sz w:val="20"/>
          <w:szCs w:val="20"/>
        </w:rPr>
        <w:t>At what point should students use the rallying point?  What are some alternative rallying points (e.g. U.S. embassy</w:t>
      </w:r>
      <w:r w:rsidR="009D5E2F">
        <w:rPr>
          <w:sz w:val="20"/>
          <w:szCs w:val="20"/>
        </w:rPr>
        <w:t xml:space="preserve"> or emergency shelter)?  </w:t>
      </w:r>
    </w:p>
    <w:p w14:paraId="49D93980" w14:textId="77777777" w:rsidR="00AD72E6" w:rsidRDefault="00AD72E6" w:rsidP="00AD72E6">
      <w:pPr>
        <w:pStyle w:val="ListParagraph"/>
        <w:ind w:right="-720"/>
        <w:rPr>
          <w:sz w:val="20"/>
          <w:szCs w:val="20"/>
        </w:rPr>
      </w:pPr>
    </w:p>
    <w:p w14:paraId="2D7FCDC0" w14:textId="77777777" w:rsidR="00AD72E6" w:rsidRDefault="00AD72E6" w:rsidP="00AD72E6">
      <w:pPr>
        <w:pStyle w:val="ListParagraph"/>
        <w:ind w:right="-720"/>
        <w:rPr>
          <w:sz w:val="20"/>
          <w:szCs w:val="20"/>
        </w:rPr>
      </w:pPr>
    </w:p>
    <w:p w14:paraId="57A75B31" w14:textId="77777777" w:rsidR="00727EA1" w:rsidRDefault="00727EA1" w:rsidP="00AD72E6">
      <w:pPr>
        <w:pStyle w:val="ListParagraph"/>
        <w:ind w:right="-720"/>
        <w:rPr>
          <w:sz w:val="20"/>
          <w:szCs w:val="20"/>
        </w:rPr>
      </w:pPr>
    </w:p>
    <w:p w14:paraId="4A625026" w14:textId="77777777" w:rsidR="00727EA1" w:rsidRDefault="00727EA1" w:rsidP="00AD72E6">
      <w:pPr>
        <w:pStyle w:val="ListParagraph"/>
        <w:ind w:right="-720"/>
        <w:rPr>
          <w:sz w:val="20"/>
          <w:szCs w:val="20"/>
        </w:rPr>
      </w:pPr>
    </w:p>
    <w:p w14:paraId="4D7CBB04" w14:textId="700ED965" w:rsidR="0061682D" w:rsidRDefault="00AD72E6" w:rsidP="00CF6648">
      <w:pPr>
        <w:pStyle w:val="ListParagraph"/>
        <w:numPr>
          <w:ilvl w:val="0"/>
          <w:numId w:val="8"/>
        </w:numPr>
        <w:ind w:right="-720"/>
        <w:rPr>
          <w:sz w:val="20"/>
          <w:szCs w:val="20"/>
        </w:rPr>
      </w:pPr>
      <w:r>
        <w:rPr>
          <w:sz w:val="20"/>
          <w:szCs w:val="20"/>
        </w:rPr>
        <w:t xml:space="preserve">POLICY:  In case of a terrorist attack within 100 miles, student must check in with the director immediately.  This is especially important if students are traveling independently.  </w:t>
      </w:r>
    </w:p>
    <w:p w14:paraId="04B6E936" w14:textId="77777777" w:rsidR="0061682D" w:rsidRDefault="0061682D">
      <w:pPr>
        <w:rPr>
          <w:sz w:val="20"/>
          <w:szCs w:val="20"/>
        </w:rPr>
      </w:pPr>
      <w:r>
        <w:rPr>
          <w:sz w:val="20"/>
          <w:szCs w:val="20"/>
        </w:rPr>
        <w:br w:type="page"/>
      </w:r>
    </w:p>
    <w:p w14:paraId="1132488C" w14:textId="0618E1FE" w:rsidR="00627EC5" w:rsidRPr="008F45C3" w:rsidRDefault="00A56042" w:rsidP="00627EC5">
      <w:pPr>
        <w:ind w:right="-720"/>
        <w:rPr>
          <w:sz w:val="28"/>
          <w:szCs w:val="28"/>
        </w:rPr>
      </w:pPr>
      <w:r w:rsidRPr="008F45C3">
        <w:rPr>
          <w:caps/>
          <w:sz w:val="28"/>
          <w:szCs w:val="28"/>
          <w:u w:val="single"/>
        </w:rPr>
        <w:t>ON-SITE ORIENTATION</w:t>
      </w:r>
      <w:r w:rsidR="00627EC5" w:rsidRPr="008F45C3">
        <w:rPr>
          <w:sz w:val="28"/>
          <w:szCs w:val="28"/>
        </w:rPr>
        <w:t xml:space="preserve">:  </w:t>
      </w:r>
    </w:p>
    <w:p w14:paraId="444AE9DD" w14:textId="1B9A7C46" w:rsidR="008F45C3" w:rsidRDefault="008F45C3" w:rsidP="00CF6648">
      <w:pPr>
        <w:pStyle w:val="ListParagraph"/>
        <w:numPr>
          <w:ilvl w:val="0"/>
          <w:numId w:val="8"/>
        </w:numPr>
        <w:ind w:right="-720"/>
        <w:rPr>
          <w:sz w:val="22"/>
          <w:szCs w:val="22"/>
        </w:rPr>
      </w:pPr>
      <w:r>
        <w:rPr>
          <w:sz w:val="22"/>
          <w:szCs w:val="22"/>
        </w:rPr>
        <w:t>Complete the attached on-site orientation template</w:t>
      </w:r>
      <w:r w:rsidR="004D3A0A">
        <w:rPr>
          <w:sz w:val="22"/>
          <w:szCs w:val="22"/>
        </w:rPr>
        <w:t xml:space="preserve"> (template is attached at the end of this file).  Use the</w:t>
      </w:r>
      <w:r>
        <w:rPr>
          <w:sz w:val="22"/>
          <w:szCs w:val="22"/>
        </w:rPr>
        <w:t xml:space="preserve"> th</w:t>
      </w:r>
      <w:r w:rsidR="004D3A0A">
        <w:rPr>
          <w:sz w:val="22"/>
          <w:szCs w:val="22"/>
        </w:rPr>
        <w:t>e information in this RM</w:t>
      </w:r>
      <w:r w:rsidR="00B860E8">
        <w:rPr>
          <w:sz w:val="22"/>
          <w:szCs w:val="22"/>
        </w:rPr>
        <w:t xml:space="preserve"> plan</w:t>
      </w:r>
      <w:r w:rsidR="004D3A0A">
        <w:rPr>
          <w:sz w:val="22"/>
          <w:szCs w:val="22"/>
        </w:rPr>
        <w:t xml:space="preserve"> to supplement the info shared in the orientation</w:t>
      </w:r>
      <w:r w:rsidR="00B860E8">
        <w:rPr>
          <w:sz w:val="22"/>
          <w:szCs w:val="22"/>
        </w:rPr>
        <w:t xml:space="preserve">. </w:t>
      </w:r>
    </w:p>
    <w:p w14:paraId="7DD9377A" w14:textId="77777777" w:rsidR="00627EC5" w:rsidRDefault="00627EC5" w:rsidP="00544CB3">
      <w:pPr>
        <w:ind w:right="-720"/>
        <w:rPr>
          <w:b/>
          <w:caps/>
          <w:sz w:val="32"/>
        </w:rPr>
      </w:pPr>
    </w:p>
    <w:p w14:paraId="0A3A1875" w14:textId="5D4C216D" w:rsidR="00544CB3" w:rsidRPr="008F45C3" w:rsidRDefault="00D43C56" w:rsidP="00544CB3">
      <w:pPr>
        <w:ind w:right="-720"/>
        <w:rPr>
          <w:sz w:val="28"/>
          <w:szCs w:val="28"/>
        </w:rPr>
      </w:pPr>
      <w:r>
        <w:rPr>
          <w:caps/>
          <w:sz w:val="28"/>
          <w:szCs w:val="28"/>
          <w:u w:val="single"/>
        </w:rPr>
        <w:t>Reminders/tips</w:t>
      </w:r>
      <w:r w:rsidR="00544CB3" w:rsidRPr="008F45C3">
        <w:rPr>
          <w:sz w:val="28"/>
          <w:szCs w:val="28"/>
        </w:rPr>
        <w:t xml:space="preserve">:  </w:t>
      </w:r>
    </w:p>
    <w:p w14:paraId="4AAD6B78" w14:textId="0A60ED66" w:rsidR="005F247B" w:rsidRDefault="00D43C56" w:rsidP="00CF6648">
      <w:pPr>
        <w:pStyle w:val="ListParagraph"/>
        <w:numPr>
          <w:ilvl w:val="0"/>
          <w:numId w:val="8"/>
        </w:numPr>
        <w:ind w:right="-720"/>
        <w:rPr>
          <w:sz w:val="22"/>
          <w:szCs w:val="22"/>
        </w:rPr>
      </w:pPr>
      <w:r>
        <w:rPr>
          <w:sz w:val="22"/>
          <w:szCs w:val="22"/>
        </w:rPr>
        <w:t xml:space="preserve">Remember to take the following with you:  </w:t>
      </w:r>
      <w:r w:rsidR="00AB5F4F">
        <w:rPr>
          <w:sz w:val="22"/>
          <w:szCs w:val="22"/>
        </w:rPr>
        <w:t xml:space="preserve">  </w:t>
      </w:r>
    </w:p>
    <w:p w14:paraId="21EB98A0" w14:textId="7C106A1E" w:rsidR="00AB5F4F" w:rsidRDefault="00D43C56" w:rsidP="00627EC5">
      <w:pPr>
        <w:pStyle w:val="ListParagraph"/>
        <w:numPr>
          <w:ilvl w:val="3"/>
          <w:numId w:val="10"/>
        </w:numPr>
        <w:ind w:left="1440" w:right="-720"/>
        <w:rPr>
          <w:sz w:val="22"/>
          <w:szCs w:val="22"/>
        </w:rPr>
      </w:pPr>
      <w:r>
        <w:rPr>
          <w:sz w:val="22"/>
          <w:szCs w:val="22"/>
        </w:rPr>
        <w:t>E</w:t>
      </w:r>
      <w:r w:rsidR="00623CDF">
        <w:rPr>
          <w:sz w:val="22"/>
          <w:szCs w:val="22"/>
        </w:rPr>
        <w:t>mergency contact card that includes all C</w:t>
      </w:r>
      <w:r w:rsidR="00462E65">
        <w:rPr>
          <w:sz w:val="22"/>
          <w:szCs w:val="22"/>
        </w:rPr>
        <w:t xml:space="preserve">alvin emergency contact numbers (available for OCP office).  </w:t>
      </w:r>
      <w:r w:rsidR="00623CDF">
        <w:rPr>
          <w:sz w:val="22"/>
          <w:szCs w:val="22"/>
        </w:rPr>
        <w:t xml:space="preserve">  </w:t>
      </w:r>
      <w:r w:rsidR="00462E65">
        <w:rPr>
          <w:sz w:val="22"/>
          <w:szCs w:val="22"/>
        </w:rPr>
        <w:t xml:space="preserve">Students will receive this card upon departure.  </w:t>
      </w:r>
    </w:p>
    <w:p w14:paraId="0FC5D5F5" w14:textId="48F70FDB" w:rsidR="00623CDF" w:rsidRDefault="00D43C56" w:rsidP="00627EC5">
      <w:pPr>
        <w:pStyle w:val="ListParagraph"/>
        <w:numPr>
          <w:ilvl w:val="3"/>
          <w:numId w:val="10"/>
        </w:numPr>
        <w:ind w:left="1440" w:right="-720"/>
        <w:rPr>
          <w:sz w:val="22"/>
          <w:szCs w:val="22"/>
        </w:rPr>
      </w:pPr>
      <w:r>
        <w:rPr>
          <w:sz w:val="22"/>
          <w:szCs w:val="22"/>
        </w:rPr>
        <w:t>E</w:t>
      </w:r>
      <w:r w:rsidR="00623CDF">
        <w:rPr>
          <w:sz w:val="22"/>
          <w:szCs w:val="22"/>
        </w:rPr>
        <w:t>mergency contact master list for your students</w:t>
      </w:r>
      <w:r>
        <w:rPr>
          <w:sz w:val="22"/>
          <w:szCs w:val="22"/>
        </w:rPr>
        <w:t xml:space="preserve"> (available from the OCP office).  </w:t>
      </w:r>
    </w:p>
    <w:p w14:paraId="48ABB49E" w14:textId="58AAEDF9" w:rsidR="009F7AB2" w:rsidRDefault="00462E65" w:rsidP="00627EC5">
      <w:pPr>
        <w:pStyle w:val="ListParagraph"/>
        <w:numPr>
          <w:ilvl w:val="3"/>
          <w:numId w:val="10"/>
        </w:numPr>
        <w:ind w:left="1440" w:right="-720"/>
        <w:rPr>
          <w:sz w:val="22"/>
          <w:szCs w:val="22"/>
        </w:rPr>
      </w:pPr>
      <w:r>
        <w:rPr>
          <w:sz w:val="22"/>
          <w:szCs w:val="22"/>
        </w:rPr>
        <w:t>P</w:t>
      </w:r>
      <w:r w:rsidR="009F7AB2">
        <w:rPr>
          <w:sz w:val="22"/>
          <w:szCs w:val="22"/>
        </w:rPr>
        <w:t>rint out a reference card for their travel insurance (including supplemental health in</w:t>
      </w:r>
      <w:r w:rsidR="00CF6648">
        <w:rPr>
          <w:sz w:val="22"/>
          <w:szCs w:val="22"/>
        </w:rPr>
        <w:t xml:space="preserve">surance). Card can be found at: </w:t>
      </w:r>
      <w:r w:rsidR="009F7AB2">
        <w:rPr>
          <w:sz w:val="22"/>
          <w:szCs w:val="22"/>
        </w:rPr>
        <w:t xml:space="preserve"> OCP Webpage &gt; </w:t>
      </w:r>
      <w:r w:rsidR="00DB510B">
        <w:rPr>
          <w:sz w:val="22"/>
          <w:szCs w:val="22"/>
        </w:rPr>
        <w:t>Forms and Resources &gt; Insurance &gt; Reference Card</w:t>
      </w:r>
      <w:r>
        <w:rPr>
          <w:sz w:val="22"/>
          <w:szCs w:val="22"/>
        </w:rPr>
        <w:t xml:space="preserve">.  Encourage students to do the same.  </w:t>
      </w:r>
    </w:p>
    <w:p w14:paraId="30784D43" w14:textId="77777777" w:rsidR="00CF6648" w:rsidRDefault="00CF6648" w:rsidP="00CF6648">
      <w:pPr>
        <w:pStyle w:val="ListParagraph"/>
        <w:ind w:left="1440" w:right="-720"/>
        <w:rPr>
          <w:sz w:val="22"/>
          <w:szCs w:val="22"/>
        </w:rPr>
      </w:pPr>
    </w:p>
    <w:p w14:paraId="49A22DFE" w14:textId="70EF5060" w:rsidR="004F7326" w:rsidRPr="00CF6648" w:rsidRDefault="004F7326" w:rsidP="00CF6648">
      <w:pPr>
        <w:pStyle w:val="ListParagraph"/>
        <w:numPr>
          <w:ilvl w:val="0"/>
          <w:numId w:val="8"/>
        </w:numPr>
        <w:ind w:right="-720"/>
        <w:rPr>
          <w:sz w:val="22"/>
          <w:szCs w:val="22"/>
        </w:rPr>
      </w:pPr>
      <w:r w:rsidRPr="00CF6648">
        <w:rPr>
          <w:sz w:val="22"/>
          <w:szCs w:val="22"/>
        </w:rPr>
        <w:t xml:space="preserve">Remember that there is a copy of the following student documents in Horizons:  </w:t>
      </w:r>
    </w:p>
    <w:p w14:paraId="45D767E7" w14:textId="27EB67B1" w:rsidR="004F7326" w:rsidRDefault="004F7326" w:rsidP="00627EC5">
      <w:pPr>
        <w:pStyle w:val="ListParagraph"/>
        <w:numPr>
          <w:ilvl w:val="4"/>
          <w:numId w:val="10"/>
        </w:numPr>
        <w:ind w:left="2160" w:right="-720"/>
        <w:rPr>
          <w:sz w:val="22"/>
          <w:szCs w:val="22"/>
        </w:rPr>
      </w:pPr>
      <w:r>
        <w:rPr>
          <w:sz w:val="22"/>
          <w:szCs w:val="22"/>
        </w:rPr>
        <w:t xml:space="preserve">Passports (if the student loaded it).  </w:t>
      </w:r>
    </w:p>
    <w:p w14:paraId="0CF5ABAC" w14:textId="5220E60F" w:rsidR="004F7326" w:rsidRDefault="004F7326" w:rsidP="00627EC5">
      <w:pPr>
        <w:pStyle w:val="ListParagraph"/>
        <w:numPr>
          <w:ilvl w:val="4"/>
          <w:numId w:val="10"/>
        </w:numPr>
        <w:ind w:left="2160" w:right="-720"/>
        <w:rPr>
          <w:sz w:val="22"/>
          <w:szCs w:val="22"/>
        </w:rPr>
      </w:pPr>
      <w:r>
        <w:rPr>
          <w:sz w:val="22"/>
          <w:szCs w:val="22"/>
        </w:rPr>
        <w:t>Health forms</w:t>
      </w:r>
    </w:p>
    <w:p w14:paraId="47C7AC11" w14:textId="10594C1D" w:rsidR="004F7326" w:rsidRDefault="004F7326" w:rsidP="00627EC5">
      <w:pPr>
        <w:pStyle w:val="ListParagraph"/>
        <w:numPr>
          <w:ilvl w:val="4"/>
          <w:numId w:val="10"/>
        </w:numPr>
        <w:ind w:left="2160" w:right="-720"/>
        <w:rPr>
          <w:sz w:val="22"/>
          <w:szCs w:val="22"/>
        </w:rPr>
      </w:pPr>
      <w:r>
        <w:rPr>
          <w:sz w:val="22"/>
          <w:szCs w:val="22"/>
        </w:rPr>
        <w:t>Mental health forms</w:t>
      </w:r>
    </w:p>
    <w:p w14:paraId="5326BE24" w14:textId="4CC9B0A1" w:rsidR="004F7326" w:rsidRPr="00D45A1C" w:rsidRDefault="004F7326" w:rsidP="00627EC5">
      <w:pPr>
        <w:pStyle w:val="ListParagraph"/>
        <w:numPr>
          <w:ilvl w:val="4"/>
          <w:numId w:val="10"/>
        </w:numPr>
        <w:ind w:left="2160" w:right="-720"/>
        <w:rPr>
          <w:sz w:val="22"/>
          <w:szCs w:val="22"/>
        </w:rPr>
      </w:pPr>
      <w:r>
        <w:rPr>
          <w:sz w:val="22"/>
          <w:szCs w:val="22"/>
        </w:rPr>
        <w:t>Emergency contacts</w:t>
      </w:r>
    </w:p>
    <w:p w14:paraId="2E9587A7" w14:textId="77777777" w:rsidR="00D45A1C" w:rsidRDefault="00D45A1C" w:rsidP="00D45A1C">
      <w:pPr>
        <w:ind w:right="-720"/>
        <w:rPr>
          <w:sz w:val="22"/>
          <w:szCs w:val="22"/>
        </w:rPr>
      </w:pPr>
    </w:p>
    <w:p w14:paraId="3981CE10" w14:textId="77777777" w:rsidR="00D45A1C" w:rsidRDefault="00D45A1C" w:rsidP="00D45A1C">
      <w:pPr>
        <w:ind w:right="-720"/>
        <w:rPr>
          <w:sz w:val="22"/>
          <w:szCs w:val="22"/>
        </w:rPr>
      </w:pPr>
    </w:p>
    <w:p w14:paraId="43CAFEB9" w14:textId="77777777" w:rsidR="00D45A1C" w:rsidRDefault="00D45A1C" w:rsidP="00D45A1C">
      <w:pPr>
        <w:ind w:right="-720"/>
        <w:rPr>
          <w:sz w:val="22"/>
          <w:szCs w:val="22"/>
        </w:rPr>
      </w:pPr>
    </w:p>
    <w:p w14:paraId="5D9AE0E9" w14:textId="17E67307" w:rsidR="00D43C56" w:rsidRDefault="00D43C56">
      <w:pPr>
        <w:rPr>
          <w:sz w:val="22"/>
          <w:szCs w:val="22"/>
        </w:rPr>
      </w:pPr>
      <w:r>
        <w:rPr>
          <w:sz w:val="22"/>
          <w:szCs w:val="22"/>
        </w:rPr>
        <w:br w:type="page"/>
      </w:r>
    </w:p>
    <w:p w14:paraId="7ED7903B" w14:textId="77777777" w:rsidR="00D45A1C" w:rsidRPr="00D45A1C" w:rsidRDefault="00D45A1C" w:rsidP="00D45A1C">
      <w:pPr>
        <w:ind w:right="-720"/>
        <w:rPr>
          <w:sz w:val="22"/>
          <w:szCs w:val="22"/>
        </w:rPr>
      </w:pPr>
    </w:p>
    <w:p w14:paraId="18596E07" w14:textId="575A5B50" w:rsidR="003207C0" w:rsidRPr="008F45C3" w:rsidRDefault="00926C50" w:rsidP="003207C0">
      <w:pPr>
        <w:ind w:right="-720"/>
        <w:jc w:val="center"/>
        <w:rPr>
          <w:b/>
          <w:caps/>
          <w:sz w:val="36"/>
          <w:szCs w:val="36"/>
        </w:rPr>
      </w:pPr>
      <w:r>
        <w:rPr>
          <w:b/>
          <w:caps/>
          <w:sz w:val="36"/>
          <w:szCs w:val="36"/>
        </w:rPr>
        <w:t>On-Site Orientation</w:t>
      </w:r>
      <w:r w:rsidR="003207C0" w:rsidRPr="008F45C3">
        <w:rPr>
          <w:b/>
          <w:caps/>
          <w:sz w:val="36"/>
          <w:szCs w:val="36"/>
        </w:rPr>
        <w:t xml:space="preserve"> Template</w:t>
      </w:r>
    </w:p>
    <w:p w14:paraId="39DEBDE3" w14:textId="77777777" w:rsidR="003207C0" w:rsidRDefault="003207C0" w:rsidP="003207C0">
      <w:pPr>
        <w:ind w:right="-720"/>
        <w:rPr>
          <w:b/>
          <w:caps/>
        </w:rPr>
      </w:pPr>
    </w:p>
    <w:p w14:paraId="312781E9" w14:textId="77777777" w:rsidR="003207C0" w:rsidRDefault="003207C0" w:rsidP="003207C0">
      <w:pPr>
        <w:pBdr>
          <w:top w:val="single" w:sz="4" w:space="1" w:color="auto"/>
        </w:pBdr>
        <w:ind w:right="-720"/>
        <w:rPr>
          <w:b/>
          <w:caps/>
        </w:rPr>
      </w:pPr>
    </w:p>
    <w:p w14:paraId="3C75CFD2" w14:textId="69D68BDC" w:rsidR="005E0C18" w:rsidRDefault="005E0C18" w:rsidP="005E0C18">
      <w:pPr>
        <w:ind w:right="-720"/>
        <w:rPr>
          <w:sz w:val="22"/>
          <w:szCs w:val="22"/>
        </w:rPr>
      </w:pPr>
      <w:r>
        <w:rPr>
          <w:sz w:val="22"/>
          <w:szCs w:val="22"/>
        </w:rPr>
        <w:t xml:space="preserve">In the first day of your interim or the first week of your semester please take the time to </w:t>
      </w:r>
      <w:r w:rsidR="00ED2AC4">
        <w:rPr>
          <w:sz w:val="22"/>
          <w:szCs w:val="22"/>
        </w:rPr>
        <w:t xml:space="preserve">do an on-site orientation.  This is the time when you </w:t>
      </w:r>
      <w:r>
        <w:rPr>
          <w:sz w:val="22"/>
          <w:szCs w:val="22"/>
        </w:rPr>
        <w:t xml:space="preserve">will </w:t>
      </w:r>
      <w:r w:rsidR="00ED2AC4">
        <w:rPr>
          <w:sz w:val="22"/>
          <w:szCs w:val="22"/>
        </w:rPr>
        <w:t xml:space="preserve">likely </w:t>
      </w:r>
      <w:r>
        <w:rPr>
          <w:sz w:val="22"/>
          <w:szCs w:val="22"/>
        </w:rPr>
        <w:t>have the full attention of the group</w:t>
      </w:r>
      <w:r w:rsidR="00ED2AC4">
        <w:rPr>
          <w:sz w:val="22"/>
          <w:szCs w:val="22"/>
        </w:rPr>
        <w:t xml:space="preserve">.  Include a wide range of activities from group bonding exercises, to cultural orientations, to sharing risk management information.  </w:t>
      </w:r>
      <w:r w:rsidR="00D84F00">
        <w:rPr>
          <w:sz w:val="22"/>
          <w:szCs w:val="22"/>
        </w:rPr>
        <w:t xml:space="preserve">Information to share and tasks to be completed include the following.  </w:t>
      </w:r>
    </w:p>
    <w:p w14:paraId="45B107C7" w14:textId="77777777" w:rsidR="00051730" w:rsidRDefault="00051730" w:rsidP="005E0C18">
      <w:pPr>
        <w:ind w:right="-720"/>
        <w:rPr>
          <w:sz w:val="22"/>
          <w:szCs w:val="22"/>
        </w:rPr>
      </w:pPr>
    </w:p>
    <w:p w14:paraId="7D14CE11" w14:textId="0F6AAEBE" w:rsidR="00051730" w:rsidRPr="00E938CE" w:rsidRDefault="00051730" w:rsidP="005E0C18">
      <w:pPr>
        <w:ind w:right="-720"/>
        <w:rPr>
          <w:u w:val="single"/>
        </w:rPr>
      </w:pPr>
      <w:r w:rsidRPr="00E938CE">
        <w:rPr>
          <w:u w:val="single"/>
        </w:rPr>
        <w:t xml:space="preserve">Information to be included in this initial orientation: </w:t>
      </w:r>
    </w:p>
    <w:p w14:paraId="1C184332" w14:textId="77777777" w:rsidR="00D84F00" w:rsidRPr="00D84F00" w:rsidRDefault="00D84F00" w:rsidP="00D84F00">
      <w:pPr>
        <w:pStyle w:val="ListParagraph"/>
        <w:ind w:left="540" w:right="-720"/>
        <w:rPr>
          <w:sz w:val="22"/>
          <w:szCs w:val="22"/>
          <w:u w:val="single"/>
        </w:rPr>
      </w:pPr>
    </w:p>
    <w:p w14:paraId="4429B752" w14:textId="6E0F193E" w:rsidR="00051730" w:rsidRPr="00CA4849" w:rsidRDefault="00051730" w:rsidP="00E938CE">
      <w:pPr>
        <w:pStyle w:val="ListParagraph"/>
        <w:numPr>
          <w:ilvl w:val="0"/>
          <w:numId w:val="17"/>
        </w:numPr>
        <w:ind w:left="540" w:right="-720"/>
        <w:rPr>
          <w:sz w:val="22"/>
          <w:szCs w:val="22"/>
          <w:u w:val="single"/>
        </w:rPr>
      </w:pPr>
      <w:r w:rsidRPr="00CA4849">
        <w:rPr>
          <w:sz w:val="22"/>
          <w:szCs w:val="22"/>
        </w:rPr>
        <w:t>Discuss region-specific health information such as the nature, prevention, and treatment of region-specific diseases; required and recommended vaccinations, water and food risks; and, descriptions of persistent and epidemic diseases.</w:t>
      </w:r>
    </w:p>
    <w:p w14:paraId="5448449A" w14:textId="77777777" w:rsidR="00C43498" w:rsidRPr="00CA4849" w:rsidRDefault="00C43498" w:rsidP="00C43498">
      <w:pPr>
        <w:pStyle w:val="ListParagraph"/>
        <w:ind w:left="540" w:right="-720"/>
        <w:rPr>
          <w:sz w:val="22"/>
          <w:szCs w:val="22"/>
          <w:u w:val="single"/>
        </w:rPr>
      </w:pPr>
    </w:p>
    <w:p w14:paraId="55394232" w14:textId="7432C89F" w:rsidR="00051730" w:rsidRPr="00CA4849" w:rsidRDefault="00051730" w:rsidP="00E938CE">
      <w:pPr>
        <w:pStyle w:val="ListParagraph"/>
        <w:numPr>
          <w:ilvl w:val="0"/>
          <w:numId w:val="17"/>
        </w:numPr>
        <w:ind w:left="540" w:right="-720"/>
        <w:rPr>
          <w:sz w:val="22"/>
          <w:szCs w:val="22"/>
          <w:u w:val="single"/>
        </w:rPr>
      </w:pPr>
      <w:r w:rsidRPr="00CA4849">
        <w:rPr>
          <w:sz w:val="22"/>
          <w:szCs w:val="22"/>
        </w:rPr>
        <w:t xml:space="preserve">Give general instruction for emergency medical situations – contacting emergency response personnel, medical services available, etc.  </w:t>
      </w:r>
    </w:p>
    <w:p w14:paraId="13D85A5B" w14:textId="77777777" w:rsidR="00C43498" w:rsidRPr="00CA4849" w:rsidRDefault="00C43498" w:rsidP="00C43498">
      <w:pPr>
        <w:pStyle w:val="ListParagraph"/>
        <w:ind w:left="540" w:right="-720"/>
        <w:rPr>
          <w:sz w:val="22"/>
          <w:szCs w:val="22"/>
          <w:u w:val="single"/>
        </w:rPr>
      </w:pPr>
    </w:p>
    <w:p w14:paraId="71E05FB8" w14:textId="028182BD" w:rsidR="00051730" w:rsidRPr="00CA4849" w:rsidRDefault="00051730" w:rsidP="00E938CE">
      <w:pPr>
        <w:pStyle w:val="ListParagraph"/>
        <w:numPr>
          <w:ilvl w:val="0"/>
          <w:numId w:val="17"/>
        </w:numPr>
        <w:ind w:left="540" w:right="-720"/>
        <w:rPr>
          <w:sz w:val="22"/>
          <w:szCs w:val="22"/>
          <w:u w:val="single"/>
        </w:rPr>
      </w:pPr>
      <w:r w:rsidRPr="00CA4849">
        <w:rPr>
          <w:sz w:val="22"/>
          <w:szCs w:val="22"/>
        </w:rPr>
        <w:t xml:space="preserve">Share and discuss various </w:t>
      </w:r>
      <w:r w:rsidR="00AB62BE" w:rsidRPr="00CA4849">
        <w:rPr>
          <w:sz w:val="22"/>
          <w:szCs w:val="22"/>
        </w:rPr>
        <w:t>local laws and customs that</w:t>
      </w:r>
      <w:r w:rsidRPr="00CA4849">
        <w:rPr>
          <w:sz w:val="22"/>
          <w:szCs w:val="22"/>
        </w:rPr>
        <w:t xml:space="preserve"> students must </w:t>
      </w:r>
      <w:r w:rsidR="00AB62BE" w:rsidRPr="00CA4849">
        <w:rPr>
          <w:sz w:val="22"/>
          <w:szCs w:val="22"/>
        </w:rPr>
        <w:t xml:space="preserve">understand </w:t>
      </w:r>
      <w:r w:rsidRPr="00CA4849">
        <w:rPr>
          <w:sz w:val="22"/>
          <w:szCs w:val="22"/>
        </w:rPr>
        <w:t xml:space="preserve">comply.  </w:t>
      </w:r>
      <w:r w:rsidR="00694FFE" w:rsidRPr="00CA4849">
        <w:rPr>
          <w:sz w:val="22"/>
          <w:szCs w:val="22"/>
        </w:rPr>
        <w:t xml:space="preserve">Brief students on any specific trip rules, policies, and subsequent consequences if these rules and policies are broken.  </w:t>
      </w:r>
    </w:p>
    <w:p w14:paraId="4F3A8A4C" w14:textId="77777777" w:rsidR="00C43498" w:rsidRPr="00CA4849" w:rsidRDefault="00C43498" w:rsidP="00C43498">
      <w:pPr>
        <w:pStyle w:val="ListParagraph"/>
        <w:ind w:left="540" w:right="-720"/>
        <w:rPr>
          <w:sz w:val="22"/>
          <w:szCs w:val="22"/>
          <w:u w:val="single"/>
        </w:rPr>
      </w:pPr>
    </w:p>
    <w:p w14:paraId="27342BD4" w14:textId="713BC233" w:rsidR="00252AB2" w:rsidRPr="00CA4849" w:rsidRDefault="00252AB2" w:rsidP="00E938CE">
      <w:pPr>
        <w:pStyle w:val="ListParagraph"/>
        <w:numPr>
          <w:ilvl w:val="0"/>
          <w:numId w:val="17"/>
        </w:numPr>
        <w:ind w:left="540" w:right="-720"/>
        <w:rPr>
          <w:sz w:val="22"/>
          <w:szCs w:val="22"/>
          <w:u w:val="single"/>
        </w:rPr>
      </w:pPr>
      <w:r w:rsidRPr="00CA4849">
        <w:rPr>
          <w:sz w:val="22"/>
          <w:szCs w:val="22"/>
        </w:rPr>
        <w:t xml:space="preserve">Discuss risk management and the need of students to be a partner in helping keep everyone safe.  How can students practice situational awareness?  </w:t>
      </w:r>
      <w:r w:rsidR="00E938CE" w:rsidRPr="00CA4849">
        <w:rPr>
          <w:sz w:val="22"/>
          <w:szCs w:val="22"/>
        </w:rPr>
        <w:t xml:space="preserve">Specifically, make sure that students understand the risk management plan in case of a natural disaster or traumatic world events (e.g. terrorist attack).  Please review the </w:t>
      </w:r>
      <w:r w:rsidR="00E938CE" w:rsidRPr="00CA4849">
        <w:rPr>
          <w:color w:val="0000FF"/>
          <w:sz w:val="22"/>
          <w:szCs w:val="22"/>
        </w:rPr>
        <w:t>Dealing with Traumatic World Events</w:t>
      </w:r>
      <w:r w:rsidR="00E938CE" w:rsidRPr="00CA4849">
        <w:rPr>
          <w:sz w:val="22"/>
          <w:szCs w:val="22"/>
        </w:rPr>
        <w:t xml:space="preserve"> protocols with students</w:t>
      </w:r>
      <w:r w:rsidR="00C43498" w:rsidRPr="00CA4849">
        <w:rPr>
          <w:sz w:val="22"/>
          <w:szCs w:val="22"/>
        </w:rPr>
        <w:t xml:space="preserve">.  </w:t>
      </w:r>
    </w:p>
    <w:p w14:paraId="089B7740" w14:textId="77777777" w:rsidR="00C43498" w:rsidRPr="00CA4849" w:rsidRDefault="00C43498" w:rsidP="00C43498">
      <w:pPr>
        <w:pStyle w:val="ListParagraph"/>
        <w:ind w:left="540" w:right="-720"/>
        <w:rPr>
          <w:sz w:val="22"/>
          <w:szCs w:val="22"/>
          <w:u w:val="single"/>
        </w:rPr>
      </w:pPr>
    </w:p>
    <w:p w14:paraId="633986F9" w14:textId="51439AD6" w:rsidR="00617519" w:rsidRPr="00CA4849" w:rsidRDefault="00617519" w:rsidP="00E938CE">
      <w:pPr>
        <w:pStyle w:val="ListParagraph"/>
        <w:numPr>
          <w:ilvl w:val="0"/>
          <w:numId w:val="17"/>
        </w:numPr>
        <w:ind w:left="540" w:right="-720"/>
        <w:rPr>
          <w:sz w:val="22"/>
          <w:szCs w:val="22"/>
          <w:u w:val="single"/>
        </w:rPr>
      </w:pPr>
      <w:r w:rsidRPr="00CA4849">
        <w:rPr>
          <w:sz w:val="22"/>
          <w:szCs w:val="22"/>
        </w:rPr>
        <w:t xml:space="preserve">Review tips for travel safety to minimize the possibility of being a victim of crime.  </w:t>
      </w:r>
    </w:p>
    <w:p w14:paraId="61A16B3A" w14:textId="77777777" w:rsidR="00C43498" w:rsidRPr="00CA4849" w:rsidRDefault="00C43498" w:rsidP="00C43498">
      <w:pPr>
        <w:pStyle w:val="ListParagraph"/>
        <w:ind w:left="540" w:right="-720"/>
        <w:rPr>
          <w:sz w:val="22"/>
          <w:szCs w:val="22"/>
          <w:u w:val="single"/>
        </w:rPr>
      </w:pPr>
    </w:p>
    <w:p w14:paraId="29501653" w14:textId="1AB9B6AB" w:rsidR="00252AB2" w:rsidRPr="00CA4849" w:rsidRDefault="00252AB2" w:rsidP="00E938CE">
      <w:pPr>
        <w:pStyle w:val="ListParagraph"/>
        <w:numPr>
          <w:ilvl w:val="0"/>
          <w:numId w:val="17"/>
        </w:numPr>
        <w:ind w:left="540" w:right="-720"/>
        <w:rPr>
          <w:sz w:val="22"/>
          <w:szCs w:val="22"/>
          <w:u w:val="single"/>
        </w:rPr>
      </w:pPr>
      <w:r w:rsidRPr="00CA4849">
        <w:rPr>
          <w:sz w:val="22"/>
          <w:szCs w:val="22"/>
        </w:rPr>
        <w:t>If possible, schedule a security/safety briefing from the U.S. Embassy or Consulate about local customs/cult</w:t>
      </w:r>
      <w:r w:rsidR="00617519" w:rsidRPr="00CA4849">
        <w:rPr>
          <w:sz w:val="22"/>
          <w:szCs w:val="22"/>
        </w:rPr>
        <w:t>ure as well as security and safet</w:t>
      </w:r>
      <w:r w:rsidRPr="00CA4849">
        <w:rPr>
          <w:sz w:val="22"/>
          <w:szCs w:val="22"/>
        </w:rPr>
        <w:t>y issues within the country</w:t>
      </w:r>
      <w:r w:rsidR="00C43498" w:rsidRPr="00CA4849">
        <w:rPr>
          <w:sz w:val="22"/>
          <w:szCs w:val="22"/>
        </w:rPr>
        <w:t>.</w:t>
      </w:r>
    </w:p>
    <w:p w14:paraId="35731357" w14:textId="77777777" w:rsidR="00C43498" w:rsidRPr="00CA4849" w:rsidRDefault="00C43498" w:rsidP="00C43498">
      <w:pPr>
        <w:pStyle w:val="ListParagraph"/>
        <w:ind w:left="540" w:right="-720"/>
        <w:rPr>
          <w:sz w:val="22"/>
          <w:szCs w:val="22"/>
          <w:u w:val="single"/>
        </w:rPr>
      </w:pPr>
    </w:p>
    <w:p w14:paraId="660FC05D" w14:textId="07A72776" w:rsidR="00252AB2" w:rsidRPr="00CA4849" w:rsidRDefault="00252AB2" w:rsidP="00E938CE">
      <w:pPr>
        <w:pStyle w:val="ListParagraph"/>
        <w:numPr>
          <w:ilvl w:val="0"/>
          <w:numId w:val="17"/>
        </w:numPr>
        <w:ind w:left="540" w:right="-720"/>
        <w:rPr>
          <w:sz w:val="22"/>
          <w:szCs w:val="22"/>
          <w:u w:val="single"/>
        </w:rPr>
      </w:pPr>
      <w:r w:rsidRPr="00CA4849">
        <w:rPr>
          <w:sz w:val="22"/>
          <w:szCs w:val="22"/>
        </w:rPr>
        <w:t>Discuss the need for students to inform you if they are planning to do any independent travel during the semester</w:t>
      </w:r>
      <w:r w:rsidR="00617519" w:rsidRPr="00CA4849">
        <w:rPr>
          <w:sz w:val="22"/>
          <w:szCs w:val="22"/>
        </w:rPr>
        <w:t>.</w:t>
      </w:r>
    </w:p>
    <w:p w14:paraId="4293A6CE" w14:textId="77777777" w:rsidR="00C43498" w:rsidRPr="00CA4849" w:rsidRDefault="00C43498" w:rsidP="00C43498">
      <w:pPr>
        <w:pStyle w:val="ListParagraph"/>
        <w:ind w:left="540" w:right="-720"/>
        <w:rPr>
          <w:sz w:val="22"/>
          <w:szCs w:val="22"/>
          <w:u w:val="single"/>
        </w:rPr>
      </w:pPr>
    </w:p>
    <w:p w14:paraId="085A34C5" w14:textId="7AEBF84F" w:rsidR="00617519" w:rsidRPr="00CA4849" w:rsidRDefault="00617519" w:rsidP="00E938CE">
      <w:pPr>
        <w:pStyle w:val="ListParagraph"/>
        <w:numPr>
          <w:ilvl w:val="0"/>
          <w:numId w:val="17"/>
        </w:numPr>
        <w:ind w:left="540" w:right="-720"/>
        <w:rPr>
          <w:sz w:val="22"/>
          <w:szCs w:val="22"/>
          <w:u w:val="single"/>
        </w:rPr>
      </w:pPr>
      <w:r w:rsidRPr="00CA4849">
        <w:rPr>
          <w:sz w:val="22"/>
          <w:szCs w:val="22"/>
        </w:rPr>
        <w:t xml:space="preserve">Introduce the idea of cultural shock and how students might be impacted.  Useful handout can be found under Curriculum Resources on the Director Resource page of the Off-Campus Semester website.  </w:t>
      </w:r>
    </w:p>
    <w:p w14:paraId="1C9606E8" w14:textId="77777777" w:rsidR="00C43498" w:rsidRPr="00CA4849" w:rsidRDefault="00C43498" w:rsidP="00C43498">
      <w:pPr>
        <w:pStyle w:val="ListParagraph"/>
        <w:ind w:left="540" w:right="-720"/>
        <w:rPr>
          <w:sz w:val="22"/>
          <w:szCs w:val="22"/>
          <w:u w:val="single"/>
        </w:rPr>
      </w:pPr>
    </w:p>
    <w:p w14:paraId="31304CE6" w14:textId="30ACCCF6" w:rsidR="00051730" w:rsidRPr="00CA4849" w:rsidRDefault="00051730" w:rsidP="00E938CE">
      <w:pPr>
        <w:pStyle w:val="ListParagraph"/>
        <w:numPr>
          <w:ilvl w:val="0"/>
          <w:numId w:val="17"/>
        </w:numPr>
        <w:ind w:left="540" w:right="-720"/>
        <w:rPr>
          <w:sz w:val="22"/>
          <w:szCs w:val="22"/>
          <w:u w:val="single"/>
        </w:rPr>
      </w:pPr>
      <w:r w:rsidRPr="00CA4849">
        <w:rPr>
          <w:sz w:val="22"/>
          <w:szCs w:val="22"/>
        </w:rPr>
        <w:t>If given permission by student(s) with potential medical conditions and/or taking medications, determine if others in the group need to know this information for the safety and well-being of the group</w:t>
      </w:r>
      <w:r w:rsidR="00774448" w:rsidRPr="00CA4849">
        <w:rPr>
          <w:sz w:val="22"/>
          <w:szCs w:val="22"/>
        </w:rPr>
        <w:t xml:space="preserve">.  </w:t>
      </w:r>
    </w:p>
    <w:p w14:paraId="00120AB7" w14:textId="77777777" w:rsidR="00051730" w:rsidRDefault="00051730" w:rsidP="005E0C18">
      <w:pPr>
        <w:ind w:right="-720"/>
        <w:rPr>
          <w:sz w:val="22"/>
          <w:szCs w:val="22"/>
          <w:u w:val="single"/>
        </w:rPr>
      </w:pPr>
    </w:p>
    <w:p w14:paraId="33844A2A" w14:textId="223255CB" w:rsidR="00051730" w:rsidRPr="00E938CE" w:rsidRDefault="00051730" w:rsidP="005E0C18">
      <w:pPr>
        <w:ind w:right="-720"/>
      </w:pPr>
      <w:r w:rsidRPr="00E938CE">
        <w:rPr>
          <w:u w:val="single"/>
        </w:rPr>
        <w:t>Tasks to be included in this initial orientation</w:t>
      </w:r>
      <w:r w:rsidRPr="00E938CE">
        <w:t xml:space="preserve">:  </w:t>
      </w:r>
    </w:p>
    <w:p w14:paraId="00DF9308" w14:textId="77777777" w:rsidR="00D84F00" w:rsidRDefault="00D84F00" w:rsidP="00D84F00">
      <w:pPr>
        <w:pStyle w:val="ListParagraph"/>
        <w:rPr>
          <w:sz w:val="22"/>
          <w:szCs w:val="22"/>
        </w:rPr>
      </w:pPr>
    </w:p>
    <w:p w14:paraId="3CF6E437" w14:textId="06123640" w:rsidR="00051730" w:rsidRPr="00CA4849" w:rsidRDefault="00051730" w:rsidP="00051730">
      <w:pPr>
        <w:pStyle w:val="ListParagraph"/>
        <w:numPr>
          <w:ilvl w:val="0"/>
          <w:numId w:val="2"/>
        </w:numPr>
        <w:ind w:left="720"/>
        <w:rPr>
          <w:sz w:val="22"/>
          <w:szCs w:val="22"/>
        </w:rPr>
      </w:pPr>
      <w:r w:rsidRPr="00CA4849">
        <w:rPr>
          <w:sz w:val="22"/>
          <w:szCs w:val="22"/>
        </w:rPr>
        <w:t>Make sure students know where the American embassy is and how to c</w:t>
      </w:r>
      <w:r w:rsidR="00E938CE" w:rsidRPr="00CA4849">
        <w:rPr>
          <w:sz w:val="22"/>
          <w:szCs w:val="22"/>
        </w:rPr>
        <w:t xml:space="preserve">ontact in case of emergencies. </w:t>
      </w:r>
    </w:p>
    <w:p w14:paraId="2CCD33F3" w14:textId="77777777" w:rsidR="00C43498" w:rsidRPr="00CA4849" w:rsidRDefault="00C43498" w:rsidP="00C43498">
      <w:pPr>
        <w:pStyle w:val="ListParagraph"/>
        <w:rPr>
          <w:sz w:val="22"/>
          <w:szCs w:val="22"/>
        </w:rPr>
      </w:pPr>
    </w:p>
    <w:p w14:paraId="3BF5662C" w14:textId="346090C0" w:rsidR="00252AB2" w:rsidRPr="00CA4849" w:rsidRDefault="00252AB2" w:rsidP="00051730">
      <w:pPr>
        <w:pStyle w:val="ListParagraph"/>
        <w:numPr>
          <w:ilvl w:val="0"/>
          <w:numId w:val="2"/>
        </w:numPr>
        <w:ind w:left="720"/>
        <w:rPr>
          <w:sz w:val="22"/>
          <w:szCs w:val="22"/>
        </w:rPr>
      </w:pPr>
      <w:r w:rsidRPr="00CA4849">
        <w:rPr>
          <w:sz w:val="22"/>
          <w:szCs w:val="22"/>
        </w:rPr>
        <w:t xml:space="preserve">Make sure students know where the nearest hospital is and to get there in an emergency.  </w:t>
      </w:r>
    </w:p>
    <w:p w14:paraId="75E9FE49" w14:textId="77777777" w:rsidR="00C43498" w:rsidRPr="00CA4849" w:rsidRDefault="00C43498" w:rsidP="00C43498">
      <w:pPr>
        <w:pStyle w:val="ListParagraph"/>
        <w:rPr>
          <w:sz w:val="22"/>
          <w:szCs w:val="22"/>
        </w:rPr>
      </w:pPr>
    </w:p>
    <w:p w14:paraId="5B4778F7" w14:textId="028AF05F" w:rsidR="00051730" w:rsidRPr="00CA4849" w:rsidRDefault="00051730" w:rsidP="00252AB2">
      <w:pPr>
        <w:numPr>
          <w:ilvl w:val="0"/>
          <w:numId w:val="2"/>
        </w:numPr>
        <w:tabs>
          <w:tab w:val="left" w:pos="720"/>
        </w:tabs>
        <w:ind w:left="720"/>
        <w:rPr>
          <w:rStyle w:val="Hyperlink"/>
          <w:color w:val="auto"/>
          <w:sz w:val="22"/>
          <w:szCs w:val="22"/>
          <w:u w:val="none"/>
        </w:rPr>
      </w:pPr>
      <w:r w:rsidRPr="00CA4849">
        <w:rPr>
          <w:sz w:val="22"/>
          <w:szCs w:val="22"/>
        </w:rPr>
        <w:t xml:space="preserve">Have students investigate and practice how to make a 911 call in their host country and if the call will include all emergency services such as police, ambulance, and fire department.  Make sure all students know how to initiate emergency response services in your host country.  Emergency numbers around the globe:  </w:t>
      </w:r>
      <w:hyperlink r:id="rId5" w:anchor="!emergency-numbers/c1xic" w:history="1">
        <w:r w:rsidRPr="00CA4849">
          <w:rPr>
            <w:rStyle w:val="Hyperlink"/>
            <w:sz w:val="22"/>
            <w:szCs w:val="22"/>
          </w:rPr>
          <w:t>http://www.clearcausefoundation.org/#!emergency-numbers/c1xic</w:t>
        </w:r>
      </w:hyperlink>
    </w:p>
    <w:p w14:paraId="13F9EC46" w14:textId="77777777" w:rsidR="00C43498" w:rsidRPr="00CA4849" w:rsidRDefault="00C43498" w:rsidP="00C43498">
      <w:pPr>
        <w:tabs>
          <w:tab w:val="left" w:pos="720"/>
        </w:tabs>
        <w:ind w:left="720"/>
        <w:rPr>
          <w:rStyle w:val="Hyperlink"/>
          <w:color w:val="auto"/>
          <w:sz w:val="22"/>
          <w:szCs w:val="22"/>
          <w:u w:val="none"/>
        </w:rPr>
      </w:pPr>
    </w:p>
    <w:p w14:paraId="2697200F" w14:textId="642576B7" w:rsidR="00252AB2" w:rsidRPr="00A57C9F" w:rsidRDefault="00252AB2" w:rsidP="00252AB2">
      <w:pPr>
        <w:numPr>
          <w:ilvl w:val="0"/>
          <w:numId w:val="2"/>
        </w:numPr>
        <w:tabs>
          <w:tab w:val="left" w:pos="720"/>
        </w:tabs>
        <w:ind w:left="720"/>
        <w:rPr>
          <w:rStyle w:val="Hyperlink"/>
          <w:color w:val="auto"/>
          <w:sz w:val="22"/>
          <w:szCs w:val="22"/>
          <w:u w:val="none"/>
        </w:rPr>
      </w:pPr>
      <w:r w:rsidRPr="00CA4849">
        <w:rPr>
          <w:rStyle w:val="Hyperlink"/>
          <w:color w:val="000000" w:themeColor="text1"/>
          <w:sz w:val="22"/>
          <w:szCs w:val="22"/>
          <w:u w:val="none"/>
        </w:rPr>
        <w:t xml:space="preserve">Complete several Table Talk exercises to think through what students should do in case of an emergency.  </w:t>
      </w:r>
      <w:r w:rsidR="00A57C9F">
        <w:rPr>
          <w:rStyle w:val="Hyperlink"/>
          <w:color w:val="000000" w:themeColor="text1"/>
          <w:sz w:val="22"/>
          <w:szCs w:val="22"/>
          <w:u w:val="none"/>
        </w:rPr>
        <w:t xml:space="preserve">Table Talk exercise include:  </w:t>
      </w:r>
    </w:p>
    <w:p w14:paraId="73C4E8D7" w14:textId="5461C514" w:rsidR="00A57C9F" w:rsidRDefault="00A57C9F" w:rsidP="00A57C9F">
      <w:pPr>
        <w:numPr>
          <w:ilvl w:val="1"/>
          <w:numId w:val="2"/>
        </w:numPr>
        <w:tabs>
          <w:tab w:val="left" w:pos="720"/>
        </w:tabs>
        <w:rPr>
          <w:rStyle w:val="Hyperlink"/>
          <w:color w:val="auto"/>
          <w:sz w:val="22"/>
          <w:szCs w:val="22"/>
          <w:u w:val="none"/>
        </w:rPr>
      </w:pPr>
      <w:r>
        <w:rPr>
          <w:rStyle w:val="Hyperlink"/>
          <w:color w:val="auto"/>
          <w:sz w:val="22"/>
          <w:szCs w:val="22"/>
          <w:u w:val="none"/>
        </w:rPr>
        <w:t>Missing student</w:t>
      </w:r>
    </w:p>
    <w:p w14:paraId="45D2792A" w14:textId="5EE4D307" w:rsidR="00A57C9F" w:rsidRPr="0023073E" w:rsidRDefault="00A57C9F" w:rsidP="0023073E">
      <w:pPr>
        <w:numPr>
          <w:ilvl w:val="1"/>
          <w:numId w:val="2"/>
        </w:numPr>
        <w:tabs>
          <w:tab w:val="left" w:pos="720"/>
        </w:tabs>
        <w:rPr>
          <w:rStyle w:val="Hyperlink"/>
          <w:color w:val="auto"/>
          <w:sz w:val="22"/>
          <w:szCs w:val="22"/>
          <w:u w:val="none"/>
        </w:rPr>
      </w:pPr>
      <w:r>
        <w:rPr>
          <w:rStyle w:val="Hyperlink"/>
          <w:color w:val="auto"/>
          <w:sz w:val="22"/>
          <w:szCs w:val="22"/>
          <w:u w:val="none"/>
        </w:rPr>
        <w:t xml:space="preserve">Pickpocket </w:t>
      </w:r>
      <w:r w:rsidR="0023073E">
        <w:rPr>
          <w:rStyle w:val="Hyperlink"/>
          <w:color w:val="auto"/>
          <w:sz w:val="22"/>
          <w:szCs w:val="22"/>
          <w:u w:val="none"/>
        </w:rPr>
        <w:t>(</w:t>
      </w:r>
      <w:r w:rsidRPr="0023073E">
        <w:rPr>
          <w:rStyle w:val="Hyperlink"/>
          <w:color w:val="auto"/>
          <w:sz w:val="22"/>
          <w:szCs w:val="22"/>
          <w:u w:val="none"/>
        </w:rPr>
        <w:t>Lost Passport</w:t>
      </w:r>
      <w:r w:rsidR="0023073E">
        <w:rPr>
          <w:rStyle w:val="Hyperlink"/>
          <w:color w:val="auto"/>
          <w:sz w:val="22"/>
          <w:szCs w:val="22"/>
          <w:u w:val="none"/>
        </w:rPr>
        <w:t>)</w:t>
      </w:r>
      <w:bookmarkStart w:id="0" w:name="_GoBack"/>
      <w:bookmarkEnd w:id="0"/>
      <w:r w:rsidRPr="0023073E">
        <w:rPr>
          <w:rStyle w:val="Hyperlink"/>
          <w:color w:val="auto"/>
          <w:sz w:val="22"/>
          <w:szCs w:val="22"/>
          <w:u w:val="none"/>
        </w:rPr>
        <w:t xml:space="preserve"> </w:t>
      </w:r>
    </w:p>
    <w:p w14:paraId="46CDEF19" w14:textId="2BC55C97" w:rsidR="00A57C9F" w:rsidRDefault="0042061F" w:rsidP="00A57C9F">
      <w:pPr>
        <w:numPr>
          <w:ilvl w:val="1"/>
          <w:numId w:val="2"/>
        </w:numPr>
        <w:tabs>
          <w:tab w:val="left" w:pos="720"/>
        </w:tabs>
        <w:rPr>
          <w:rStyle w:val="Hyperlink"/>
          <w:color w:val="auto"/>
          <w:sz w:val="22"/>
          <w:szCs w:val="22"/>
          <w:u w:val="none"/>
        </w:rPr>
      </w:pPr>
      <w:r>
        <w:rPr>
          <w:rStyle w:val="Hyperlink"/>
          <w:color w:val="auto"/>
          <w:sz w:val="22"/>
          <w:szCs w:val="22"/>
          <w:u w:val="none"/>
        </w:rPr>
        <w:t>Independent travel</w:t>
      </w:r>
    </w:p>
    <w:p w14:paraId="56F6E4E8" w14:textId="3AE733EE" w:rsidR="00A57C9F" w:rsidRPr="00CA4849" w:rsidRDefault="00A57C9F" w:rsidP="00A57C9F">
      <w:pPr>
        <w:numPr>
          <w:ilvl w:val="1"/>
          <w:numId w:val="2"/>
        </w:numPr>
        <w:tabs>
          <w:tab w:val="left" w:pos="720"/>
        </w:tabs>
        <w:rPr>
          <w:rStyle w:val="Hyperlink"/>
          <w:color w:val="auto"/>
          <w:sz w:val="22"/>
          <w:szCs w:val="22"/>
          <w:u w:val="none"/>
        </w:rPr>
      </w:pPr>
      <w:r>
        <w:rPr>
          <w:rStyle w:val="Hyperlink"/>
          <w:color w:val="auto"/>
          <w:sz w:val="22"/>
          <w:szCs w:val="22"/>
          <w:u w:val="none"/>
        </w:rPr>
        <w:t>Earthquake</w:t>
      </w:r>
    </w:p>
    <w:p w14:paraId="1757879A" w14:textId="77777777" w:rsidR="00C43498" w:rsidRPr="00CA4849" w:rsidRDefault="00C43498" w:rsidP="00C43498">
      <w:pPr>
        <w:tabs>
          <w:tab w:val="left" w:pos="720"/>
        </w:tabs>
        <w:ind w:left="720"/>
        <w:rPr>
          <w:rStyle w:val="Hyperlink"/>
          <w:color w:val="auto"/>
          <w:sz w:val="22"/>
          <w:szCs w:val="22"/>
          <w:u w:val="none"/>
        </w:rPr>
      </w:pPr>
    </w:p>
    <w:p w14:paraId="132C4ED6" w14:textId="25D933F2" w:rsidR="00617519" w:rsidRPr="00CA4849" w:rsidRDefault="00617519" w:rsidP="00252AB2">
      <w:pPr>
        <w:numPr>
          <w:ilvl w:val="0"/>
          <w:numId w:val="2"/>
        </w:numPr>
        <w:tabs>
          <w:tab w:val="left" w:pos="720"/>
        </w:tabs>
        <w:ind w:left="720"/>
        <w:rPr>
          <w:rStyle w:val="Hyperlink"/>
          <w:color w:val="auto"/>
          <w:sz w:val="22"/>
          <w:szCs w:val="22"/>
          <w:u w:val="none"/>
        </w:rPr>
      </w:pPr>
      <w:r w:rsidRPr="00CA4849">
        <w:rPr>
          <w:rStyle w:val="Hyperlink"/>
          <w:color w:val="000000" w:themeColor="text1"/>
          <w:sz w:val="22"/>
          <w:szCs w:val="22"/>
          <w:u w:val="none"/>
        </w:rPr>
        <w:t xml:space="preserve">Complete the participant observer worksheet about gender roles within your host country.  </w:t>
      </w:r>
    </w:p>
    <w:p w14:paraId="655C0C7A" w14:textId="77777777" w:rsidR="00C43498" w:rsidRPr="00CA4849" w:rsidRDefault="00C43498" w:rsidP="00C43498">
      <w:pPr>
        <w:tabs>
          <w:tab w:val="left" w:pos="720"/>
        </w:tabs>
        <w:ind w:left="720"/>
        <w:rPr>
          <w:rStyle w:val="Hyperlink"/>
          <w:color w:val="auto"/>
          <w:sz w:val="22"/>
          <w:szCs w:val="22"/>
          <w:u w:val="none"/>
        </w:rPr>
      </w:pPr>
    </w:p>
    <w:p w14:paraId="753A6DCA" w14:textId="64A606EE" w:rsidR="00252AB2" w:rsidRPr="00CA4849" w:rsidRDefault="00252AB2" w:rsidP="00252AB2">
      <w:pPr>
        <w:numPr>
          <w:ilvl w:val="1"/>
          <w:numId w:val="2"/>
        </w:numPr>
        <w:ind w:left="720"/>
        <w:rPr>
          <w:sz w:val="22"/>
          <w:szCs w:val="22"/>
        </w:rPr>
      </w:pPr>
      <w:r w:rsidRPr="00CA4849">
        <w:rPr>
          <w:sz w:val="22"/>
          <w:szCs w:val="22"/>
        </w:rPr>
        <w:t xml:space="preserve">Have students complete an </w:t>
      </w:r>
      <w:r w:rsidRPr="00CA4849">
        <w:rPr>
          <w:color w:val="0000FF"/>
          <w:sz w:val="22"/>
          <w:szCs w:val="22"/>
        </w:rPr>
        <w:t>Independent Travel Form.</w:t>
      </w:r>
    </w:p>
    <w:p w14:paraId="7B1B676F" w14:textId="77777777" w:rsidR="00C43498" w:rsidRPr="00CA4849" w:rsidRDefault="00C43498" w:rsidP="00C43498">
      <w:pPr>
        <w:ind w:left="720"/>
        <w:rPr>
          <w:sz w:val="22"/>
          <w:szCs w:val="22"/>
        </w:rPr>
      </w:pPr>
    </w:p>
    <w:p w14:paraId="77075BD0" w14:textId="799736D1" w:rsidR="00617519" w:rsidRPr="00CA4849" w:rsidRDefault="00617519" w:rsidP="00617519">
      <w:pPr>
        <w:numPr>
          <w:ilvl w:val="0"/>
          <w:numId w:val="5"/>
        </w:numPr>
        <w:tabs>
          <w:tab w:val="left" w:pos="720"/>
        </w:tabs>
        <w:ind w:left="720"/>
        <w:rPr>
          <w:sz w:val="22"/>
          <w:szCs w:val="22"/>
        </w:rPr>
      </w:pPr>
      <w:r w:rsidRPr="00CA4849">
        <w:rPr>
          <w:sz w:val="22"/>
          <w:szCs w:val="22"/>
        </w:rPr>
        <w:t xml:space="preserve">Complete a walking tour/orientation to the city to help students feel comfortable in their surroundings.  Make it a challenge by breaking students into small groups of four and do a photo scavenger hunt (traveling on mass transit), asking students to provide pictures of the group at the following locations:  </w:t>
      </w:r>
    </w:p>
    <w:p w14:paraId="705A3811" w14:textId="69E7B853" w:rsidR="00617519" w:rsidRPr="00CA4849" w:rsidRDefault="00617519" w:rsidP="00617519">
      <w:pPr>
        <w:numPr>
          <w:ilvl w:val="1"/>
          <w:numId w:val="5"/>
        </w:numPr>
        <w:tabs>
          <w:tab w:val="left" w:pos="720"/>
        </w:tabs>
        <w:rPr>
          <w:sz w:val="20"/>
          <w:szCs w:val="20"/>
        </w:rPr>
      </w:pPr>
      <w:r w:rsidRPr="00CA4849">
        <w:rPr>
          <w:sz w:val="20"/>
          <w:szCs w:val="20"/>
        </w:rPr>
        <w:t>The local hospital</w:t>
      </w:r>
    </w:p>
    <w:p w14:paraId="5025C79B" w14:textId="77777777" w:rsidR="00617519" w:rsidRPr="00CA4849" w:rsidRDefault="00617519" w:rsidP="00617519">
      <w:pPr>
        <w:numPr>
          <w:ilvl w:val="1"/>
          <w:numId w:val="5"/>
        </w:numPr>
        <w:tabs>
          <w:tab w:val="left" w:pos="720"/>
        </w:tabs>
        <w:rPr>
          <w:sz w:val="20"/>
          <w:szCs w:val="20"/>
        </w:rPr>
      </w:pPr>
      <w:r w:rsidRPr="00CA4849">
        <w:rPr>
          <w:sz w:val="20"/>
          <w:szCs w:val="20"/>
        </w:rPr>
        <w:t>The United States Embassy or Consulate</w:t>
      </w:r>
    </w:p>
    <w:p w14:paraId="546760A5" w14:textId="77777777" w:rsidR="00617519" w:rsidRPr="00CA4849" w:rsidRDefault="00617519" w:rsidP="00617519">
      <w:pPr>
        <w:numPr>
          <w:ilvl w:val="1"/>
          <w:numId w:val="5"/>
        </w:numPr>
        <w:tabs>
          <w:tab w:val="left" w:pos="720"/>
        </w:tabs>
        <w:rPr>
          <w:sz w:val="20"/>
          <w:szCs w:val="20"/>
        </w:rPr>
      </w:pPr>
      <w:r w:rsidRPr="00CA4849">
        <w:rPr>
          <w:sz w:val="20"/>
          <w:szCs w:val="20"/>
        </w:rPr>
        <w:t>The local market</w:t>
      </w:r>
    </w:p>
    <w:p w14:paraId="1CF383E4" w14:textId="77777777" w:rsidR="00617519" w:rsidRPr="00CA4849" w:rsidRDefault="00617519" w:rsidP="00617519">
      <w:pPr>
        <w:numPr>
          <w:ilvl w:val="1"/>
          <w:numId w:val="5"/>
        </w:numPr>
        <w:tabs>
          <w:tab w:val="left" w:pos="720"/>
        </w:tabs>
        <w:rPr>
          <w:sz w:val="20"/>
          <w:szCs w:val="20"/>
        </w:rPr>
      </w:pPr>
      <w:r w:rsidRPr="00CA4849">
        <w:rPr>
          <w:sz w:val="20"/>
          <w:szCs w:val="20"/>
        </w:rPr>
        <w:t>Mass transit station</w:t>
      </w:r>
    </w:p>
    <w:p w14:paraId="45179586" w14:textId="77777777" w:rsidR="00617519" w:rsidRPr="00CA4849" w:rsidRDefault="00617519" w:rsidP="00617519">
      <w:pPr>
        <w:numPr>
          <w:ilvl w:val="1"/>
          <w:numId w:val="5"/>
        </w:numPr>
        <w:tabs>
          <w:tab w:val="left" w:pos="720"/>
        </w:tabs>
        <w:rPr>
          <w:sz w:val="20"/>
          <w:szCs w:val="20"/>
        </w:rPr>
      </w:pPr>
      <w:r w:rsidRPr="00CA4849">
        <w:rPr>
          <w:sz w:val="20"/>
          <w:szCs w:val="20"/>
        </w:rPr>
        <w:t>Student resources at the university</w:t>
      </w:r>
    </w:p>
    <w:p w14:paraId="34D00B66" w14:textId="760A102C" w:rsidR="00617519" w:rsidRPr="00CA4849" w:rsidRDefault="00C43498" w:rsidP="00617519">
      <w:pPr>
        <w:numPr>
          <w:ilvl w:val="1"/>
          <w:numId w:val="5"/>
        </w:numPr>
        <w:tabs>
          <w:tab w:val="left" w:pos="720"/>
        </w:tabs>
        <w:rPr>
          <w:sz w:val="20"/>
          <w:szCs w:val="20"/>
        </w:rPr>
      </w:pPr>
      <w:r w:rsidRPr="00CA4849">
        <w:rPr>
          <w:sz w:val="20"/>
          <w:szCs w:val="20"/>
        </w:rPr>
        <w:t>The Police station</w:t>
      </w:r>
    </w:p>
    <w:p w14:paraId="690B6AB8" w14:textId="77777777" w:rsidR="00C43498" w:rsidRPr="00CA4849" w:rsidRDefault="00C43498" w:rsidP="00C43498">
      <w:pPr>
        <w:tabs>
          <w:tab w:val="left" w:pos="720"/>
        </w:tabs>
        <w:ind w:left="1440"/>
        <w:rPr>
          <w:sz w:val="20"/>
          <w:szCs w:val="20"/>
        </w:rPr>
      </w:pPr>
    </w:p>
    <w:p w14:paraId="539DAFD2" w14:textId="77777777" w:rsidR="00617519" w:rsidRPr="00CA4849" w:rsidRDefault="00617519" w:rsidP="00617519">
      <w:pPr>
        <w:numPr>
          <w:ilvl w:val="0"/>
          <w:numId w:val="5"/>
        </w:numPr>
        <w:tabs>
          <w:tab w:val="left" w:pos="720"/>
        </w:tabs>
        <w:ind w:left="720"/>
        <w:rPr>
          <w:sz w:val="22"/>
          <w:szCs w:val="22"/>
        </w:rPr>
      </w:pPr>
      <w:r w:rsidRPr="00CA4849">
        <w:rPr>
          <w:sz w:val="22"/>
          <w:szCs w:val="22"/>
        </w:rPr>
        <w:t xml:space="preserve">Have some fun together:  Go for a hike, have dinner together, do a city tour, etc!  Help build a strong internal group identity – you don’t have to become best friends but students must learn to look out for one another, care for one another, and hold each other accountable.  Building a sense of community is very important the first few days or weeks of the program and you can set the tone.  </w:t>
      </w:r>
    </w:p>
    <w:p w14:paraId="0F25E38A" w14:textId="77777777" w:rsidR="00694FFE" w:rsidRPr="00CA4849" w:rsidRDefault="00694FFE" w:rsidP="00694FFE">
      <w:pPr>
        <w:numPr>
          <w:ilvl w:val="0"/>
          <w:numId w:val="19"/>
        </w:numPr>
        <w:tabs>
          <w:tab w:val="left" w:pos="720"/>
        </w:tabs>
        <w:rPr>
          <w:sz w:val="20"/>
          <w:szCs w:val="20"/>
        </w:rPr>
      </w:pPr>
      <w:r w:rsidRPr="00CA4849">
        <w:rPr>
          <w:sz w:val="20"/>
          <w:szCs w:val="20"/>
        </w:rPr>
        <w:t xml:space="preserve">Have students share their life stories.  Use an exercise like describing a </w:t>
      </w:r>
      <w:r w:rsidRPr="00CA4849">
        <w:rPr>
          <w:i/>
          <w:sz w:val="20"/>
          <w:szCs w:val="20"/>
        </w:rPr>
        <w:t xml:space="preserve">RIVERTOOTH </w:t>
      </w:r>
      <w:r w:rsidRPr="00CA4849">
        <w:rPr>
          <w:sz w:val="20"/>
          <w:szCs w:val="20"/>
        </w:rPr>
        <w:t xml:space="preserve">in your life.  </w:t>
      </w:r>
    </w:p>
    <w:p w14:paraId="3B96D1F1" w14:textId="77777777" w:rsidR="00694FFE" w:rsidRPr="00CA4849" w:rsidRDefault="00694FFE" w:rsidP="00694FFE">
      <w:pPr>
        <w:numPr>
          <w:ilvl w:val="0"/>
          <w:numId w:val="19"/>
        </w:numPr>
        <w:tabs>
          <w:tab w:val="left" w:pos="720"/>
        </w:tabs>
        <w:rPr>
          <w:sz w:val="20"/>
          <w:szCs w:val="20"/>
        </w:rPr>
      </w:pPr>
      <w:r w:rsidRPr="00CA4849">
        <w:rPr>
          <w:sz w:val="20"/>
          <w:szCs w:val="20"/>
        </w:rPr>
        <w:t>Developed some shared expectations with the group and discuss how students can support each other and hold each other accountable throughout the experience.  One possible exercise that you could adapt can be found under creating a group covenant under the orientation resources on the Director Resource page of the Off-Campus Semester website.</w:t>
      </w:r>
    </w:p>
    <w:p w14:paraId="737CA321" w14:textId="77777777" w:rsidR="00C43498" w:rsidRPr="00CA4849" w:rsidRDefault="00C43498" w:rsidP="00C43498">
      <w:pPr>
        <w:tabs>
          <w:tab w:val="left" w:pos="720"/>
        </w:tabs>
        <w:ind w:left="1440"/>
        <w:rPr>
          <w:sz w:val="20"/>
          <w:szCs w:val="20"/>
        </w:rPr>
      </w:pPr>
    </w:p>
    <w:p w14:paraId="510584A3" w14:textId="77777777" w:rsidR="00051730" w:rsidRPr="00CA4849" w:rsidRDefault="00051730" w:rsidP="00051730">
      <w:pPr>
        <w:pStyle w:val="ListParagraph"/>
        <w:numPr>
          <w:ilvl w:val="0"/>
          <w:numId w:val="2"/>
        </w:numPr>
        <w:ind w:left="720"/>
        <w:rPr>
          <w:sz w:val="22"/>
          <w:szCs w:val="22"/>
        </w:rPr>
      </w:pPr>
      <w:r w:rsidRPr="00CA4849">
        <w:rPr>
          <w:sz w:val="22"/>
          <w:szCs w:val="22"/>
        </w:rPr>
        <w:t xml:space="preserve">Have students program the following numbers into their phones:  </w:t>
      </w:r>
    </w:p>
    <w:p w14:paraId="2BC9DB50" w14:textId="77777777" w:rsidR="00051730" w:rsidRPr="00CA4849" w:rsidRDefault="00051730" w:rsidP="00051730">
      <w:pPr>
        <w:pStyle w:val="ListParagraph"/>
        <w:numPr>
          <w:ilvl w:val="1"/>
          <w:numId w:val="2"/>
        </w:numPr>
        <w:rPr>
          <w:sz w:val="20"/>
          <w:szCs w:val="20"/>
        </w:rPr>
      </w:pPr>
      <w:r w:rsidRPr="00CA4849">
        <w:rPr>
          <w:sz w:val="20"/>
          <w:szCs w:val="20"/>
        </w:rPr>
        <w:t>U.S. embassy in country</w:t>
      </w:r>
    </w:p>
    <w:p w14:paraId="6BFD9070" w14:textId="77777777" w:rsidR="00051730" w:rsidRPr="00CA4849" w:rsidRDefault="00051730" w:rsidP="00051730">
      <w:pPr>
        <w:pStyle w:val="ListParagraph"/>
        <w:numPr>
          <w:ilvl w:val="1"/>
          <w:numId w:val="2"/>
        </w:numPr>
        <w:rPr>
          <w:sz w:val="20"/>
          <w:szCs w:val="20"/>
        </w:rPr>
      </w:pPr>
      <w:r w:rsidRPr="00CA4849">
        <w:rPr>
          <w:sz w:val="20"/>
          <w:szCs w:val="20"/>
        </w:rPr>
        <w:t>Program Directors cell number</w:t>
      </w:r>
    </w:p>
    <w:p w14:paraId="7E29B71C" w14:textId="77777777" w:rsidR="003447EC" w:rsidRPr="00CA4849" w:rsidRDefault="00051730" w:rsidP="00051730">
      <w:pPr>
        <w:pStyle w:val="ListParagraph"/>
        <w:numPr>
          <w:ilvl w:val="1"/>
          <w:numId w:val="2"/>
        </w:numPr>
        <w:rPr>
          <w:sz w:val="20"/>
          <w:szCs w:val="20"/>
        </w:rPr>
      </w:pPr>
      <w:r w:rsidRPr="00CA4849">
        <w:rPr>
          <w:sz w:val="20"/>
          <w:szCs w:val="20"/>
        </w:rPr>
        <w:t xml:space="preserve">Director of Off-Campus Programs. </w:t>
      </w:r>
    </w:p>
    <w:p w14:paraId="4B054592" w14:textId="62D59FDB" w:rsidR="00051730" w:rsidRPr="00CA4849" w:rsidRDefault="003447EC" w:rsidP="00051730">
      <w:pPr>
        <w:pStyle w:val="ListParagraph"/>
        <w:numPr>
          <w:ilvl w:val="1"/>
          <w:numId w:val="2"/>
        </w:numPr>
        <w:rPr>
          <w:sz w:val="20"/>
          <w:szCs w:val="20"/>
        </w:rPr>
      </w:pPr>
      <w:r w:rsidRPr="00CA4849">
        <w:rPr>
          <w:sz w:val="20"/>
          <w:szCs w:val="20"/>
        </w:rPr>
        <w:t>Calvin 24/7 line</w:t>
      </w:r>
      <w:r w:rsidR="00051730" w:rsidRPr="00CA4849">
        <w:rPr>
          <w:sz w:val="20"/>
          <w:szCs w:val="20"/>
        </w:rPr>
        <w:t xml:space="preserve"> </w:t>
      </w:r>
    </w:p>
    <w:p w14:paraId="751E042C" w14:textId="77777777" w:rsidR="00051730" w:rsidRDefault="00051730" w:rsidP="00051730">
      <w:pPr>
        <w:ind w:right="-720"/>
        <w:rPr>
          <w:sz w:val="22"/>
          <w:szCs w:val="22"/>
        </w:rPr>
      </w:pPr>
    </w:p>
    <w:p w14:paraId="719272D7" w14:textId="77777777" w:rsidR="00051730" w:rsidRDefault="00051730" w:rsidP="005E0C18">
      <w:pPr>
        <w:ind w:right="-720"/>
        <w:rPr>
          <w:sz w:val="22"/>
          <w:szCs w:val="22"/>
        </w:rPr>
      </w:pPr>
    </w:p>
    <w:p w14:paraId="2767E420" w14:textId="77777777" w:rsidR="00727EA1" w:rsidRDefault="00727EA1" w:rsidP="00727EA1">
      <w:pPr>
        <w:rPr>
          <w:rFonts w:eastAsia="Times New Roman"/>
        </w:rPr>
      </w:pPr>
    </w:p>
    <w:p w14:paraId="1DE5A7CE" w14:textId="77777777" w:rsidR="00232E62" w:rsidRPr="006514B2" w:rsidRDefault="00232E62" w:rsidP="006059CD">
      <w:pPr>
        <w:ind w:right="-720"/>
        <w:rPr>
          <w:sz w:val="22"/>
        </w:rPr>
      </w:pPr>
    </w:p>
    <w:sectPr w:rsidR="00232E62" w:rsidRPr="006514B2" w:rsidSect="006059C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3E9"/>
    <w:multiLevelType w:val="hybridMultilevel"/>
    <w:tmpl w:val="FDF2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B28BE"/>
    <w:multiLevelType w:val="hybridMultilevel"/>
    <w:tmpl w:val="4894CCD2"/>
    <w:lvl w:ilvl="0" w:tplc="04090001">
      <w:start w:val="1"/>
      <w:numFmt w:val="bullet"/>
      <w:lvlText w:val=""/>
      <w:lvlJc w:val="left"/>
      <w:pPr>
        <w:ind w:left="3600" w:hanging="360"/>
      </w:pPr>
      <w:rPr>
        <w:rFonts w:ascii="Symbol" w:hAnsi="Symbol" w:hint="default"/>
        <w:b/>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30D7C"/>
    <w:multiLevelType w:val="hybridMultilevel"/>
    <w:tmpl w:val="DB1683F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A6D89"/>
    <w:multiLevelType w:val="hybridMultilevel"/>
    <w:tmpl w:val="BED800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B1F7F"/>
    <w:multiLevelType w:val="hybridMultilevel"/>
    <w:tmpl w:val="723CE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67F39"/>
    <w:multiLevelType w:val="hybridMultilevel"/>
    <w:tmpl w:val="E28C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4F18"/>
    <w:multiLevelType w:val="hybridMultilevel"/>
    <w:tmpl w:val="18CA56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472C4"/>
    <w:multiLevelType w:val="hybridMultilevel"/>
    <w:tmpl w:val="DE68B63E"/>
    <w:lvl w:ilvl="0" w:tplc="6688CDB0">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16605"/>
    <w:multiLevelType w:val="multilevel"/>
    <w:tmpl w:val="2A1C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10CA5"/>
    <w:multiLevelType w:val="multilevel"/>
    <w:tmpl w:val="7598CB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720" w:hanging="360"/>
      </w:pPr>
      <w:rPr>
        <w:rFonts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79051B"/>
    <w:multiLevelType w:val="hybridMultilevel"/>
    <w:tmpl w:val="FFE21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F91383"/>
    <w:multiLevelType w:val="hybridMultilevel"/>
    <w:tmpl w:val="6956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343C6"/>
    <w:multiLevelType w:val="hybridMultilevel"/>
    <w:tmpl w:val="A41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73C14"/>
    <w:multiLevelType w:val="hybridMultilevel"/>
    <w:tmpl w:val="3F62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E1E74"/>
    <w:multiLevelType w:val="hybridMultilevel"/>
    <w:tmpl w:val="DE68B63E"/>
    <w:lvl w:ilvl="0" w:tplc="6688CDB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D1337"/>
    <w:multiLevelType w:val="hybridMultilevel"/>
    <w:tmpl w:val="B2EA4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F81D93"/>
    <w:multiLevelType w:val="hybridMultilevel"/>
    <w:tmpl w:val="7598CB5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75A32"/>
    <w:multiLevelType w:val="multilevel"/>
    <w:tmpl w:val="7598CB5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720" w:hanging="360"/>
      </w:pPr>
      <w:rPr>
        <w:rFonts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6236A6"/>
    <w:multiLevelType w:val="multilevel"/>
    <w:tmpl w:val="69566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
  </w:num>
  <w:num w:numId="3">
    <w:abstractNumId w:val="14"/>
  </w:num>
  <w:num w:numId="4">
    <w:abstractNumId w:val="7"/>
  </w:num>
  <w:num w:numId="5">
    <w:abstractNumId w:val="4"/>
  </w:num>
  <w:num w:numId="6">
    <w:abstractNumId w:val="5"/>
  </w:num>
  <w:num w:numId="7">
    <w:abstractNumId w:val="12"/>
  </w:num>
  <w:num w:numId="8">
    <w:abstractNumId w:val="2"/>
  </w:num>
  <w:num w:numId="9">
    <w:abstractNumId w:val="11"/>
  </w:num>
  <w:num w:numId="10">
    <w:abstractNumId w:val="16"/>
  </w:num>
  <w:num w:numId="11">
    <w:abstractNumId w:val="8"/>
  </w:num>
  <w:num w:numId="12">
    <w:abstractNumId w:val="10"/>
  </w:num>
  <w:num w:numId="13">
    <w:abstractNumId w:val="18"/>
  </w:num>
  <w:num w:numId="14">
    <w:abstractNumId w:val="9"/>
  </w:num>
  <w:num w:numId="15">
    <w:abstractNumId w:val="17"/>
  </w:num>
  <w:num w:numId="16">
    <w:abstractNumId w:val="15"/>
  </w:num>
  <w:num w:numId="17">
    <w:abstractNumId w:val="0"/>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CD"/>
    <w:rsid w:val="00007CD2"/>
    <w:rsid w:val="00014FA5"/>
    <w:rsid w:val="000502CF"/>
    <w:rsid w:val="00051730"/>
    <w:rsid w:val="000525BE"/>
    <w:rsid w:val="00065178"/>
    <w:rsid w:val="000B1C80"/>
    <w:rsid w:val="000C03DB"/>
    <w:rsid w:val="000D3F48"/>
    <w:rsid w:val="0016637E"/>
    <w:rsid w:val="00172C6D"/>
    <w:rsid w:val="001F37AF"/>
    <w:rsid w:val="0023073E"/>
    <w:rsid w:val="00232E62"/>
    <w:rsid w:val="00252AB2"/>
    <w:rsid w:val="002F6F5D"/>
    <w:rsid w:val="0030092C"/>
    <w:rsid w:val="003207C0"/>
    <w:rsid w:val="003447EC"/>
    <w:rsid w:val="00354F03"/>
    <w:rsid w:val="003D14DD"/>
    <w:rsid w:val="003E1F9A"/>
    <w:rsid w:val="0042061F"/>
    <w:rsid w:val="004219CB"/>
    <w:rsid w:val="00462E65"/>
    <w:rsid w:val="00490080"/>
    <w:rsid w:val="004A2635"/>
    <w:rsid w:val="004C5771"/>
    <w:rsid w:val="004D3A0A"/>
    <w:rsid w:val="004E4B85"/>
    <w:rsid w:val="004F7326"/>
    <w:rsid w:val="00512CA7"/>
    <w:rsid w:val="00544CB3"/>
    <w:rsid w:val="00592A4D"/>
    <w:rsid w:val="005E0C18"/>
    <w:rsid w:val="005F247B"/>
    <w:rsid w:val="006059CD"/>
    <w:rsid w:val="0061280F"/>
    <w:rsid w:val="0061682D"/>
    <w:rsid w:val="00617519"/>
    <w:rsid w:val="00617EBD"/>
    <w:rsid w:val="00623CDF"/>
    <w:rsid w:val="00627EC5"/>
    <w:rsid w:val="006514B2"/>
    <w:rsid w:val="0067559C"/>
    <w:rsid w:val="00686595"/>
    <w:rsid w:val="00687992"/>
    <w:rsid w:val="00694918"/>
    <w:rsid w:val="00694FFE"/>
    <w:rsid w:val="00727EA1"/>
    <w:rsid w:val="00746AE9"/>
    <w:rsid w:val="007734FA"/>
    <w:rsid w:val="00774448"/>
    <w:rsid w:val="007A14DB"/>
    <w:rsid w:val="007B0C27"/>
    <w:rsid w:val="008001D1"/>
    <w:rsid w:val="0081569B"/>
    <w:rsid w:val="008F45C3"/>
    <w:rsid w:val="008F4818"/>
    <w:rsid w:val="00926C50"/>
    <w:rsid w:val="009446BA"/>
    <w:rsid w:val="009D5E2F"/>
    <w:rsid w:val="009F2B46"/>
    <w:rsid w:val="009F7AB2"/>
    <w:rsid w:val="00A56042"/>
    <w:rsid w:val="00A57C9F"/>
    <w:rsid w:val="00AA5C7D"/>
    <w:rsid w:val="00AB4BEF"/>
    <w:rsid w:val="00AB5F4F"/>
    <w:rsid w:val="00AB62BE"/>
    <w:rsid w:val="00AD72E6"/>
    <w:rsid w:val="00B52E4E"/>
    <w:rsid w:val="00B860E8"/>
    <w:rsid w:val="00BD065E"/>
    <w:rsid w:val="00C30347"/>
    <w:rsid w:val="00C43498"/>
    <w:rsid w:val="00CA4849"/>
    <w:rsid w:val="00CD4DBE"/>
    <w:rsid w:val="00CF23F8"/>
    <w:rsid w:val="00CF6648"/>
    <w:rsid w:val="00D21F0C"/>
    <w:rsid w:val="00D43C56"/>
    <w:rsid w:val="00D44B6C"/>
    <w:rsid w:val="00D45A1C"/>
    <w:rsid w:val="00D61020"/>
    <w:rsid w:val="00D72389"/>
    <w:rsid w:val="00D84F00"/>
    <w:rsid w:val="00DB510B"/>
    <w:rsid w:val="00E07E0C"/>
    <w:rsid w:val="00E44BC5"/>
    <w:rsid w:val="00E938CE"/>
    <w:rsid w:val="00ED2AC4"/>
    <w:rsid w:val="00EF61DB"/>
    <w:rsid w:val="00F274B3"/>
    <w:rsid w:val="00F510C3"/>
    <w:rsid w:val="00F71044"/>
    <w:rsid w:val="00FE16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C08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E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9CD"/>
    <w:pPr>
      <w:ind w:left="720"/>
      <w:contextualSpacing/>
    </w:pPr>
  </w:style>
  <w:style w:type="character" w:styleId="Hyperlink">
    <w:name w:val="Hyperlink"/>
    <w:basedOn w:val="DefaultParagraphFont"/>
    <w:uiPriority w:val="99"/>
    <w:unhideWhenUsed/>
    <w:rsid w:val="006059CD"/>
    <w:rPr>
      <w:color w:val="0000FF" w:themeColor="hyperlink"/>
      <w:u w:val="single"/>
    </w:rPr>
  </w:style>
  <w:style w:type="character" w:styleId="FollowedHyperlink">
    <w:name w:val="FollowedHyperlink"/>
    <w:basedOn w:val="DefaultParagraphFont"/>
    <w:uiPriority w:val="99"/>
    <w:semiHidden/>
    <w:unhideWhenUsed/>
    <w:rsid w:val="00592A4D"/>
    <w:rPr>
      <w:color w:val="800080" w:themeColor="followedHyperlink"/>
      <w:u w:val="single"/>
    </w:rPr>
  </w:style>
  <w:style w:type="character" w:customStyle="1" w:styleId="apple-converted-space">
    <w:name w:val="apple-converted-space"/>
    <w:basedOn w:val="DefaultParagraphFont"/>
    <w:rsid w:val="0001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261">
      <w:bodyDiv w:val="1"/>
      <w:marLeft w:val="0"/>
      <w:marRight w:val="0"/>
      <w:marTop w:val="0"/>
      <w:marBottom w:val="0"/>
      <w:divBdr>
        <w:top w:val="none" w:sz="0" w:space="0" w:color="auto"/>
        <w:left w:val="none" w:sz="0" w:space="0" w:color="auto"/>
        <w:bottom w:val="none" w:sz="0" w:space="0" w:color="auto"/>
        <w:right w:val="none" w:sz="0" w:space="0" w:color="auto"/>
      </w:divBdr>
    </w:div>
    <w:div w:id="249387091">
      <w:bodyDiv w:val="1"/>
      <w:marLeft w:val="0"/>
      <w:marRight w:val="0"/>
      <w:marTop w:val="0"/>
      <w:marBottom w:val="0"/>
      <w:divBdr>
        <w:top w:val="none" w:sz="0" w:space="0" w:color="auto"/>
        <w:left w:val="none" w:sz="0" w:space="0" w:color="auto"/>
        <w:bottom w:val="none" w:sz="0" w:space="0" w:color="auto"/>
        <w:right w:val="none" w:sz="0" w:space="0" w:color="auto"/>
      </w:divBdr>
    </w:div>
    <w:div w:id="298150948">
      <w:bodyDiv w:val="1"/>
      <w:marLeft w:val="0"/>
      <w:marRight w:val="0"/>
      <w:marTop w:val="0"/>
      <w:marBottom w:val="0"/>
      <w:divBdr>
        <w:top w:val="none" w:sz="0" w:space="0" w:color="auto"/>
        <w:left w:val="none" w:sz="0" w:space="0" w:color="auto"/>
        <w:bottom w:val="none" w:sz="0" w:space="0" w:color="auto"/>
        <w:right w:val="none" w:sz="0" w:space="0" w:color="auto"/>
      </w:divBdr>
    </w:div>
    <w:div w:id="344938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earcausefound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1420</Words>
  <Characters>8095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 Graaf</dc:creator>
  <cp:keywords/>
  <dc:description/>
  <cp:lastModifiedBy>Donald De Graaf</cp:lastModifiedBy>
  <cp:revision>10</cp:revision>
  <cp:lastPrinted>2017-05-31T16:45:00Z</cp:lastPrinted>
  <dcterms:created xsi:type="dcterms:W3CDTF">2017-05-28T02:23:00Z</dcterms:created>
  <dcterms:modified xsi:type="dcterms:W3CDTF">2017-05-31T17:50:00Z</dcterms:modified>
</cp:coreProperties>
</file>